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3" w:rsidRPr="00EC0DEE" w:rsidRDefault="00D774B9" w:rsidP="006D1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DEE">
        <w:rPr>
          <w:rFonts w:ascii="Times New Roman" w:hAnsi="Times New Roman"/>
          <w:color w:val="000000"/>
          <w:sz w:val="24"/>
          <w:szCs w:val="24"/>
        </w:rPr>
        <w:t>Приложение 8</w:t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6D1AC3" w:rsidRPr="00EC0DEE">
        <w:rPr>
          <w:rFonts w:ascii="Times New Roman" w:hAnsi="Times New Roman"/>
          <w:sz w:val="24"/>
          <w:szCs w:val="24"/>
        </w:rPr>
        <w:br/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>к квалификационным требованиям,</w:t>
      </w:r>
      <w:r w:rsidR="006D1AC3" w:rsidRPr="00EC0DEE">
        <w:rPr>
          <w:rFonts w:ascii="Times New Roman" w:hAnsi="Times New Roman"/>
          <w:sz w:val="24"/>
          <w:szCs w:val="24"/>
        </w:rPr>
        <w:br/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>предъявляемым при лицензировании</w:t>
      </w:r>
      <w:r w:rsidR="006D1AC3" w:rsidRPr="00EC0DEE">
        <w:rPr>
          <w:rFonts w:ascii="Times New Roman" w:hAnsi="Times New Roman"/>
          <w:sz w:val="24"/>
          <w:szCs w:val="24"/>
        </w:rPr>
        <w:br/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>образовательной деятельности,</w:t>
      </w:r>
      <w:r w:rsidR="006D1AC3" w:rsidRPr="00EC0DEE">
        <w:rPr>
          <w:rFonts w:ascii="Times New Roman" w:hAnsi="Times New Roman"/>
          <w:sz w:val="24"/>
          <w:szCs w:val="24"/>
        </w:rPr>
        <w:br/>
      </w:r>
      <w:r w:rsidRPr="00EC0DEE">
        <w:rPr>
          <w:rFonts w:ascii="Times New Roman" w:hAnsi="Times New Roman"/>
          <w:color w:val="000000"/>
          <w:sz w:val="24"/>
          <w:szCs w:val="24"/>
        </w:rPr>
        <w:t xml:space="preserve"> и перечню документов,</w:t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AC3" w:rsidRPr="00EC0DEE">
        <w:rPr>
          <w:rFonts w:ascii="Times New Roman" w:hAnsi="Times New Roman"/>
          <w:sz w:val="24"/>
          <w:szCs w:val="24"/>
        </w:rPr>
        <w:br/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>подтверждающих соответствие им</w:t>
      </w:r>
    </w:p>
    <w:p w:rsidR="006D1AC3" w:rsidRPr="00EC0DEE" w:rsidRDefault="006D1AC3" w:rsidP="006D1A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D1AC3" w:rsidRPr="00EC0DEE" w:rsidRDefault="006D1AC3" w:rsidP="006D1A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D1AC3" w:rsidRPr="00EC0DEE" w:rsidRDefault="006D1AC3" w:rsidP="006D1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DEE">
        <w:rPr>
          <w:rFonts w:ascii="Times New Roman" w:hAnsi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EC0DEE">
        <w:rPr>
          <w:rFonts w:ascii="Times New Roman" w:hAnsi="Times New Roman"/>
          <w:sz w:val="24"/>
          <w:szCs w:val="24"/>
        </w:rPr>
        <w:br/>
      </w:r>
      <w:r w:rsidRPr="00EC0DEE">
        <w:rPr>
          <w:rFonts w:ascii="Times New Roman" w:hAnsi="Times New Roman"/>
          <w:color w:val="000000"/>
          <w:sz w:val="24"/>
          <w:szCs w:val="24"/>
        </w:rPr>
        <w:t> </w:t>
      </w:r>
      <w:r w:rsidRPr="00EC0DEE">
        <w:rPr>
          <w:rFonts w:ascii="Times New Roman" w:hAnsi="Times New Roman"/>
          <w:bCs/>
          <w:color w:val="000000"/>
          <w:sz w:val="24"/>
          <w:szCs w:val="24"/>
        </w:rPr>
        <w:t>литературы на цифровых носителях</w:t>
      </w:r>
    </w:p>
    <w:p w:rsidR="006D1AC3" w:rsidRPr="00EC0DEE" w:rsidRDefault="006D1AC3" w:rsidP="006D1AC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EC0DEE">
        <w:rPr>
          <w:rFonts w:ascii="Times New Roman" w:hAnsi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6D1AC3" w:rsidRPr="00EC0DEE" w:rsidRDefault="007524E4" w:rsidP="006D1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DEE">
        <w:rPr>
          <w:rFonts w:ascii="Times New Roman" w:hAnsi="Times New Roman"/>
          <w:color w:val="000000"/>
          <w:sz w:val="24"/>
          <w:szCs w:val="24"/>
        </w:rPr>
        <w:t xml:space="preserve">(по состоянию на </w:t>
      </w:r>
      <w:r w:rsidR="00D34812" w:rsidRPr="00EC0DEE">
        <w:rPr>
          <w:rFonts w:ascii="Times New Roman" w:hAnsi="Times New Roman"/>
          <w:color w:val="000000"/>
          <w:sz w:val="24"/>
          <w:szCs w:val="24"/>
        </w:rPr>
        <w:t>2019</w:t>
      </w:r>
      <w:r w:rsidR="00EC0DEE" w:rsidRPr="00EC0DEE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6D1AC3" w:rsidRPr="00EC0DEE">
        <w:rPr>
          <w:rFonts w:ascii="Times New Roman" w:hAnsi="Times New Roman"/>
          <w:color w:val="000000"/>
          <w:sz w:val="24"/>
          <w:szCs w:val="24"/>
        </w:rPr>
        <w:t>)</w:t>
      </w:r>
    </w:p>
    <w:p w:rsidR="006D1AC3" w:rsidRPr="00EC0DEE" w:rsidRDefault="006D1AC3" w:rsidP="006D1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AC3" w:rsidRPr="00EC0DEE" w:rsidRDefault="006D1AC3" w:rsidP="006D1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DEE">
        <w:rPr>
          <w:rFonts w:ascii="Times New Roman" w:hAnsi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6D1AC3" w:rsidRPr="00EC0DEE" w:rsidRDefault="00D34812" w:rsidP="006D1AC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C0DEE">
        <w:rPr>
          <w:rFonts w:ascii="Times New Roman" w:hAnsi="Times New Roman" w:cs="Times New Roman"/>
          <w:b/>
          <w:sz w:val="28"/>
          <w:szCs w:val="28"/>
          <w:lang w:val="kk-KZ"/>
        </w:rPr>
        <w:t>"6В 032-01 - Журналистика и реклама"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4536"/>
        <w:gridCol w:w="2126"/>
        <w:gridCol w:w="1134"/>
      </w:tblGrid>
      <w:tr w:rsidR="006D1AC3" w:rsidRPr="00EC0DEE" w:rsidTr="00803CDF">
        <w:tc>
          <w:tcPr>
            <w:tcW w:w="1134" w:type="dxa"/>
          </w:tcPr>
          <w:p w:rsidR="006D1AC3" w:rsidRPr="00EC0DEE" w:rsidRDefault="006D1AC3" w:rsidP="0049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6D1AC3" w:rsidRPr="00EC0DEE" w:rsidRDefault="006D1AC3" w:rsidP="0049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6D1AC3" w:rsidRPr="00EC0DEE" w:rsidRDefault="006D1AC3" w:rsidP="0049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2126" w:type="dxa"/>
          </w:tcPr>
          <w:p w:rsidR="006D1AC3" w:rsidRPr="00EC0DEE" w:rsidRDefault="006D1AC3" w:rsidP="0049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6D1AC3" w:rsidRPr="00EC0DEE" w:rsidRDefault="006D1AC3" w:rsidP="0049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Журналистика и реклама</w:t>
            </w: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курс лекции / Каражан К.С.- Алматы: НУРПРЕСС, 2009. – 432с.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Каражан К.С.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науки / Пер. с англ. А.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Гарькавого.-  М.: ФАИР-ПРЕСС, 2003.- 304с.- (Грандиозный мир).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Томпсон М.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Социология и политология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G-GLOBAL - мир XXI века / Н. Назарбаев.- Астана: Деловой Мир Астана, 2013.- 196с.</w:t>
            </w:r>
          </w:p>
        </w:tc>
        <w:tc>
          <w:tcPr>
            <w:tcW w:w="2126" w:type="dxa"/>
          </w:tcPr>
          <w:p w:rsidR="00A30ECB" w:rsidRPr="00EC0DEE" w:rsidRDefault="00A30ECB" w:rsidP="00954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Назарбаев</w:t>
            </w:r>
          </w:p>
        </w:tc>
        <w:tc>
          <w:tcPr>
            <w:tcW w:w="1134" w:type="dxa"/>
          </w:tcPr>
          <w:p w:rsidR="00A30ECB" w:rsidRPr="00EC0DEE" w:rsidRDefault="00A30ECB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2126" w:type="dxa"/>
          </w:tcPr>
          <w:p w:rsidR="00A30ECB" w:rsidRPr="00EC0DEE" w:rsidRDefault="00A30ECB" w:rsidP="00954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A30ECB" w:rsidRPr="00EC0DEE" w:rsidRDefault="00A30ECB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Политология. Западная и Восточная традиции : Учебник для вузов / А.С. Панарин.- М.: Книжный дом "Университет", 2000.- 320 с.</w:t>
            </w:r>
          </w:p>
        </w:tc>
        <w:tc>
          <w:tcPr>
            <w:tcW w:w="2126" w:type="dxa"/>
          </w:tcPr>
          <w:p w:rsidR="00A30ECB" w:rsidRPr="00EC0DEE" w:rsidRDefault="00A30ECB" w:rsidP="00954E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Панарин</w:t>
            </w:r>
          </w:p>
        </w:tc>
        <w:tc>
          <w:tcPr>
            <w:tcW w:w="1134" w:type="dxa"/>
          </w:tcPr>
          <w:p w:rsidR="00A30ECB" w:rsidRPr="00EC0DEE" w:rsidRDefault="00A30ECB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52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Основы права и антикоррупционной культуры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антикоррупционного права : учебно-методическое пособие / С.Л. Алексеев, Ю.С. Алексеева; Под ред. А.Ю. Епихина.- Казань: ЧОУ ВО «Академия социального образования», 2015.- 168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С.Л. Алексеев, Ю.С. Алексеева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41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 методическое пособие «Основы антикоррупционного права» / Алексеев С.В., Алексеев Ю.С. - Казань: ЧОУ ВО, 2015.- 618с.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С.В., Алексеев Ю.С.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1,41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Коррупция: состояния противодействия и направления оптимизаци борьбы / под ред. Долговой А.И.- М: Российская криминологическая ассоциация, 2015. –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361с.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6,46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Антикоррупция / Р.Р. Фасхутдинов.- СПб.: ЧОУ ВО «Академия социального образования», 2012.- 182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Р.Р. Фасхутдинов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20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К.И. Оспанов.- 3-е изд., доп.- Алматы: Жеті Жарғы, 2010.- 213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Оспанов.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65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Коррупция и основные элементы стратегии противодействия ей / Т.Б. Качкина, А.В. Качкин.- Ульяновск: ОАО «Областная типография «Печатный двор», 2010.- 80с.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Т.Б. Качкина, А.В. Качкин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59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/ Н. В. Кутнякова, X. X. Сатиев, Н. А. Ипатова.- Алматы: Данекер, 2006.- 258с.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В. Кутнякова, X. X. Сатиев, Н. А. Ипатова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75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противодействия коррупции: учебное пособие / под редакцией И.И. Рогова, Мами К.А- Алматы: ОФППИ, 2004.- 308с.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2,24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права: учебное пособие / В.В. Лищук, О.А. Рузакова, С.М. Рукавишников; Московская финансово-промышленная академия.- Москва, 2004.- 370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Лищук, О.А. Рузакова, С.М. Рукавишников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права : учебное пособие / И.А. Зенин; Московский международный институт эконометрики, информатики, финансов и права.- Москва, 2003.- 184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Зенин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26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Деловой английский язык и деловая переписка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English. Деловой английский язык / А.П. Андрюшкин.- 3-е изд., испр. и доп.- М.: Дашков и К, 2008.- 332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Андрюшкин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деловой язык / И.А. Карпусь.- 5-е изд., испр. и доп.- М.: МАУП, 2002.- 224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 Карпусь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Letter Writing in English : Rationale and Models For Social and Business Letters.- Washington.- 30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9, 64 Mb.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(first year) : учебник англ. яз. для 1 курса по баз.осн. ин.яз. / С.М. Булатова, Ж.А. Тутбаева, Б.Т. Алпеисова.- М.: КазУМОиМЯ им. Абылай хана, 2013.- 210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С.М. Булатова, Ж.А. Тутбаева, Б.Т. Алпеисова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88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English (Second year) : учебник англ. яз. для 2 курса по без. осн. ин.яз. / Булатова С.М., Аяпова Т.Т., Тутбаева Ж.А., Садуакасова З.К.- Алматы: ТОО "Полиграфсервис", 2008.- 256 с.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С.М., Аяпова Т.Т., Тутбаева Ж.А., Садуакасова З.К.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97 Мб.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V.A. Ganshina, N.M. Vasilebskaya.-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1964.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V.A. Ganshina, N.M. Vasilebskaya.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5, 53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Oxford: Oxford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University Press, 2005.- 159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Clive Oxenden, Christina Latham-Koenig, Paul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Seligson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19, 5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54E61" w:rsidRPr="00EC0DEE" w:rsidTr="00803CDF">
        <w:tc>
          <w:tcPr>
            <w:tcW w:w="1134" w:type="dxa"/>
          </w:tcPr>
          <w:p w:rsidR="00954E61" w:rsidRPr="00EC0DEE" w:rsidRDefault="00954E61" w:rsidP="00954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4E61" w:rsidRPr="00EC0DEE" w:rsidRDefault="00954E61" w:rsidP="00954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2126" w:type="dxa"/>
          </w:tcPr>
          <w:p w:rsidR="00954E61" w:rsidRPr="00EC0DEE" w:rsidRDefault="00954E61" w:rsidP="00954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954E61" w:rsidRPr="00EC0DEE" w:rsidRDefault="00954E61" w:rsidP="00954E61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Italian Grammar Drills : Часть 2 / Paola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Nanni-Tate.- New York: McGraw-Hill, 2009.- 382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Paola Nanni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испанского языка. Практический курс / С.И. Канонич.- 3-е изд., испр. и доп- М.: "Менеджер", 2006.- 352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Cahier d' exercices. Methode de francais / Jacky Girardet, Jean-Marie Cridlig.- Paris: CLE International, 2002.- 130p.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1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 турецкого языка. Начальный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 / Петр Иванович Кузнецов.- М.: ИД "Муравей-Гайд", 2000.- 400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Петр Иванович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Кузнецов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3, 44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for journalists / Waldnerova J.- Nitra, 2016.- 84p.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Waldnerova J,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М.: МАУП, 2002.- 224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для журналистов: Пособие для вузов / Телень Э.Ф.- М.: ТЕМС, 2000.- 213с.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Телень Э.Ф.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 делового общения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курсовая работа с Интернета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Market Leader. New Edition. Intermediate Business English Course book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David Cotton, David Falvey, Simon Kent.-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Edinburgh: Longman.- 169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Cotton, D.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 1 Mb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Казахский (Русский) язык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Часть II / Н.Ф. Вердиева.- Алматы: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КазУМОиМЯ им. Абылай хана, 2013.- 345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қазақ тілі: ЖОО оқитын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«Журналистика» маманды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ына арнал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құралы.- Астана, 2015.- 264с.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3,93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Язык и стиль массовых коммуникаций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стиль СМИ: курс лекций / Серпикова М. - М.:РУТ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(МИИТ)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2017.- 333с.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Серпикова М.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 и стиль СМИ: учеб. пособие / сост.К.И. Шарафадина.- СПб.: СПбГУП, 2016.- 228с.  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Язык и межкультурные коммуникации : IV Междунар. науч. конф., Вильнюс - Минск, 15-18 мая 2013 г., Белорус. гос. пед. ун-т им. М. Танка / Отв. ред. В.Д. Старичёнок.-Минск: РИВШ, 2013.- 304с.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and Communication Research Methods / Anders Hansen, David Machin.-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New York: Palgrave Macmillan, 2013.- 329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 Hansen, David Machin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10, 0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 газет: учеб. пособие / М.Ю.Казак.- Белгород:- ИД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“Белгород”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2012. 120с.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М.Ю.Казак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1,01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Медиалингвистика: системный подход к изучению языка СМИ / Добросклонская Т.Г.- Москва, 2008.- 203с.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Добросклонская Т.Г.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Деловая корреспонденция / И.И. Сущинский.- М.: Эксмо, 2007.- 320 с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И.И. Сущинский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10, 4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Риторика: Теория и практика речевой коммуникации / Е.Н. ЗАРЕЦКАЯ</w:t>
            </w:r>
          </w:p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— 4-е изд. — М.: Дело, 2002. — 480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Зарецкая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2,58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Лингвистические методы исследования в области (межкультурной) коммуникации / М.Б. Бергельсон.- М.: МГУ.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М.Б. Бергельсон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50, 0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журналистику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Настольная книга журналиста: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учеб.пособие / Колесниченко А.В.- М.: Изд-во Аспект Пресс, 2013.- 334с. 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Колесниченко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А.В.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2,01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z Arial" w:eastAsiaTheme="minorHAnsi" w:hAnsi="Kz Arial" w:cs="Kz Arial"/>
                <w:b/>
                <w:bCs/>
                <w:color w:val="000000"/>
                <w:sz w:val="17"/>
                <w:szCs w:val="17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теорию журналистики: Учебник для студентов вузов / Е.П. Прохоров – 8-е изд., испр.- М.:Аспект Пресс, 2011.-351с.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Е.П. Прохоров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Введение в журналистику / В.Л. Цвик.- Изд. 2-е, доп. и перераб.-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М.: Изд-во МНЭПУ, 2000.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В.Л. Цвик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511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История казахской журналистики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исследования журналистики / Г.Ж. Ибраева.- Алматы: Қазақ университеті, 2017.- 294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Ибраева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казахской журналистики : Учебно-методическое пособие / С.В. Ашенова.- Павлодар: Павлодарский Государственный Университет им. С. Торайгырова.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С.В. Ашенова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журналистика в Казахстане  / автор идеи Адиль Джалилов.- Алматы: Международный центр журналистики "MediaNet", 2008.- 359с.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Правовые основы журналистики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журналистики / А.Г. Рихтер.- М.: Издательство Московского университета, 2002.- 303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Рихтер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Жанровые формы и функции современной журналистики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Жанры радиовещания всемирной радиостанции ВВС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: Курсовая работа / Р.А. Бектасова.- Алматы: КазУМОиМЯ им. Абылай хана, 2011. </w:t>
            </w:r>
          </w:p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Бектасова, Р.А.</w:t>
            </w:r>
          </w:p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 6 Кб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Жанры периодической печати: учеб.пособие / А.А. Тертычный.- 505с.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Тертычный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Зарубежная журналистика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Средства массовой информации США: творческие методы и приемы написания новостей: Учебное пособие. — Мн.: БГУ, 2008. — 224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И.И. Саченко, Т.Н. Дасаева, Е.Ф. Конев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мировую журналистику : антология в двух томах. Т.1. / Г. В. Прутцков.- М.: Омега-Л, 2003.- 416с.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В. Прутцков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мировую журналистику : антология в двух томах. Т.2. / Г. В. Прутцков.- М.: Омега-Л, 2003.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В. Прутцков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Стилистика и редактирование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Стилистика и литературное редактирование : Курс лекций / Л.А. Константинова.- Тула: Тульский гос. университет, 2007.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Л.А. Константинова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Медиапроизводство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теория медия: учебник для вузов / Кирия И.В., Новиков А.А.- М.: Изд дом высшей школы, 2017.- 423с.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Кирия И.В., Новиков А.А.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новые медиа изменили журналистику / под. науч. ред.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С.Балмаевой и М.Лукиной.- Екатеринбург: Гуманитарный Университет, 2016.- 304с.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 журналистика и новые медиа.- Костанай: КГУ им. Байтурсынова, 2014.- 75с.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1,10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русскоязычного медиапространства: коммуникационные и этические проблемы : Материалы научно-практической конференции (26-27 апреля 2013 г.).- М.: Издательство АПК и ППРО, 2013.- 507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85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Понимание Медиа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: Внешние расширения человечества / Г.М. Маклюэн; Пер. с англ.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 Г. Николаева.- М.: КАНОН-Пресс-Ц, 2003.- 464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Г.М. Маклюэн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17 Мб.-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Поваренная книга медиа активиста / Киреев С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.- 376с. 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Киреев С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Медиа менеджмент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Медиаменеджмент. Пособие для руководителей СМИ / И.Халминг.- Москва 2016.- 64с.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И.Халминг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7,20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Медиакультура и основы медиаменеджмента: учеб.пособие / Н.Б.Кириллова.- Екатеринбург: Изд-во Урал. Ун-та, 2014.- 184с.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Н.Б.Кириллова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новые медиа изменили журналистику / под. науч. ред. С.Балмаевой и М.Лукиной.- Екатеринбург: Гуманитарный Университет, 2016.- 304с.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 журналистика и новые медиа.- Костанай: КГУ им. Байтурсынова, 2014.- 75с.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1,10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Медиалингвистика: системный подход к изучению языка СМИ / Т.Г. Добросклонская.- М., 2008.- 203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Т.Г. Добросклонская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47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Понимание Медиа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: Внешние расширения человечества / Г.М. Маклюэн; Пер. с англ.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 Г. Николаева.- М.: КАНОН-Пресс-Ц, 2003.- 464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Г.М. Маклюэн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17 Мб.-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Телерадиожурналистика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Радиожурналистика:основы профессии: учеб.пособие / Ю.В.Клюев. СПбГУ, 2015. – 151с.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Ю.В.Клюев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Телевизионная журналистика: история, теория, практика: учебное пособие / В.Л.Цвик.- М.: Аспект Пресс, 2004.- 382с.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В.Л.Цвик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Выпуск газет, журналов, телерадиопередач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Faking!News. Fraudulent News and the Fight for Truth.- PEN! America, 2017.- 136 p.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89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 газет: учеб. пособие / М.Ю.Казак.-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Белгород:- ИД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“Белгород”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2012. 120с.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М.Ю.Казак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1,01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Медиалингвистика: системный подход к изучению языка СМИ / Т.Г. Добросклонская.- М., 2008.- 203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Т.Г. Добросклонская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47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Теория и практика связей с общественностью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связей с общественностью. Ч 1: учеб. пособие / Е.Б.Лукиева.- Томск: Изд-во Томского полит. Унив-та, 2009.- 126с.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Е.Б.Лукиева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961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Правильная речь- путь к успеху. 104 упражнении для самостоятельной работы / А.М.Бруссер, М.П.Оссовская- М.: Арт Хаус медиа, 2009.- 144с.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А.М.Бруссер, М.П.Оссовская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1,62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Журналистің сөлеу мәдениеті </w:t>
            </w: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оқу құралы / Орынтай Ошанова.- Алматы: Қазақ университеті, 2008.- 152 б.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Ошанова, О.</w:t>
            </w:r>
          </w:p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74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Медиалингвистика: системный подход к изучению языка СМИ / Т.Г. Добросклонская.- М., 2008.- 203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Т.Г. Добросклонская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47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общей риторики: учебное пособие / Е.А.Киселев; Московский международный институт эконометрики, информатики, финансов и права.- Москва, 2003.- 158 с</w:t>
            </w:r>
            <w:r w:rsidRPr="00EC0DEE">
              <w:rPr>
                <w:rFonts w:ascii="Kz Arial" w:eastAsiaTheme="minorHAnsi" w:hAnsi="Kz Arial" w:cs="Kz Arial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 Киселев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Риторика: Теория и практика речевой коммуникации / Е.Н. ЗАРЕЦКАЯ</w:t>
            </w:r>
          </w:p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 — 4-е изд. — М.: Дело, 2002. — 480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Зарецкая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2,58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искесство и деловое общение: уч.пособие / Баева О.А. - 2-е изд.,исправл.- Мн.: Новое издание, 2001.- 328с; ил.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Баева О.А.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3,31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Pабота теле- и видеооператора (Основы композиции, создание сценария, принципы постановки света, основы фотоискусства)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Хочу снимать кино: учеб.пособие / В.Д. Симанов.- 3-е изд., перераб. и доп.-М.: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“ИХОиК РАО”6 2016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.- 312с.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В.Д. Симанов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18,7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Фотосъемка / Кудянов А.Я.- М.:УМЦ.- 202с.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Кудянов А.Я.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9,53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Фотореализм. Профессиональные приемы работы / Флеминг Б.- М.: ДМК, 2000.- 384с.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Флеминг Б.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10,9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массовой коммуникации 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Современные теории массовой коммуникации: учеб.пособие /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Г.Доброзракова.- Самара: ПГУТИ, 2015.- 92с. 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Г.Доброзракова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Handbook of Global Online Journalism / Eugenia Siapera, Andreas Veglis.- 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Pondicherry, India: Wiley &amp; Sons, Inc., 2012.- 530 p.</w:t>
            </w:r>
          </w:p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Eugenia Siapera, Andreas Veglis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3, 71 Mb.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СМИ в пространстве Интернета: учебное пособие / Лукина М.М., Фомичева И.Д.- М.: Факультет журналистики МГУ, 2005.- 87с.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Лукина М.М., Фомичева И.Д.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Понимание Медиа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 xml:space="preserve">: Внешние расширения человечества / Г.М. Маклюэн; Пер. с англ.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 Г. Николаева.- М.: КАНОН-Пресс-Ц, 2003.- 464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Г.М. Маклюэн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17 Мб.-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Влияние массовой коммуникации на современное общество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массовых коммуникаций: учебник / И.А.Зосименко.- Ульяновск: УлГТУ, 2013.- 357с.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И.А.Зосименко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Мировая политика и современные геополитические процессы. Социальная ответственность СМК в контексте информационных угроз и рисков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политика и международные отношения: учебное пособие / О.Л.Протасова, М.Д.Наумова.- Томбов: Изд-во ГОУ ВПО ТГТУ, 2011.-80с.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О.Л.Протасова, М.Д.Наумова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Модели новостных блоков по международным проблемам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Жанры и модели новостной тележурналистики Учебно-методическое пособие / А.И.Анохин – Казань: Казан. ун-т, 2018 – 62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А.И.Анохин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Основы публицистического творчества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журналистской деятельности: базовые характеристики журналистского произведения : учеб.-метод. пособие / Л.В. Иванова. – Тольятти : Изд-во ТГУ, 2012. – 130 с. : обл.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Иванова, Л.В.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Копирайтинг в рекламе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Копирайтинг: секреты составления рекламных и 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>-текстов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К.А. Иванова.- 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СПб.: Питер, 2005.- 144 с.: ил.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К.А. Иванова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4, 96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>Копирайтинг: как не съесть собаку. Создаем тексты, которые продают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EC0DEE">
              <w:rPr>
                <w:rFonts w:ascii="Times New Roman" w:hAnsi="Times New Roman" w:cs="Times New Roman"/>
                <w:bCs/>
                <w:sz w:val="24"/>
                <w:szCs w:val="24"/>
              </w:rPr>
              <w:t>/ Дмитрий Кот.- М.- 116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Дмитрий Кот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0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 25 Мб.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Креативные разработки в рекламе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Реклама.Интернет-реклама : учебное пособие / Р.В. Каптюхин, А.А. Романов; Московская финансово-промышленная </w:t>
            </w: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академия.- Москва, 2004.- 140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 Р.В. Каптюхин, А.А. Романов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26 Мб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 в коммуникационном процессе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коммуникационном процессе : Учеб. пособие / Сибирский гос. университет телекоммуникаций и информатики. – Новосибирск, 2014. – 116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Тевлюкова О.Ю.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коммуникационном процессе / Е. А. Мезенцев. – Омск: Изд-во ОмГТУ, 2007. – 64 с.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А. Мезенцев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Специфика жанров медиа-продукции и технология их презентации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Современные контент-технологии в массовых коммуникациях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Современные теории массовой коммуникации: учеб.пособие / Г.Доброзракова.- Самара: ПГУТИ, 2015.- 92с. 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Г.Доброзракова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Мультимедийные средства массовой коммуникации: контент и технологии / Е.Н. Короткова.- Общественные м гуманитарные науки.- 2010.</w:t>
            </w:r>
          </w:p>
        </w:tc>
        <w:tc>
          <w:tcPr>
            <w:tcW w:w="2126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Е.Н. Короткова</w:t>
            </w:r>
          </w:p>
        </w:tc>
        <w:tc>
          <w:tcPr>
            <w:tcW w:w="1134" w:type="dxa"/>
          </w:tcPr>
          <w:p w:rsidR="00A30ECB" w:rsidRPr="00EC0DEE" w:rsidRDefault="00A30ECB" w:rsidP="00A30EC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 Кб.</w:t>
            </w:r>
          </w:p>
        </w:tc>
      </w:tr>
      <w:tr w:rsidR="00A30ECB" w:rsidRPr="00EC0DEE" w:rsidTr="00803CDF">
        <w:tc>
          <w:tcPr>
            <w:tcW w:w="1134" w:type="dxa"/>
          </w:tcPr>
          <w:p w:rsidR="00A30ECB" w:rsidRPr="00EC0DEE" w:rsidRDefault="00A30ECB" w:rsidP="00A3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Специфика межкультурной коммуникации в жанрах  журналистики</w:t>
            </w:r>
          </w:p>
        </w:tc>
        <w:tc>
          <w:tcPr>
            <w:tcW w:w="4536" w:type="dxa"/>
          </w:tcPr>
          <w:p w:rsidR="00A30ECB" w:rsidRPr="00EC0DEE" w:rsidRDefault="00A30ECB" w:rsidP="00A3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A30ECB" w:rsidRPr="00EC0DEE" w:rsidRDefault="00A30ECB" w:rsidP="00A3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30ECB" w:rsidRPr="00EC0DEE" w:rsidRDefault="00A30ECB" w:rsidP="00A30ECB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6627" w:rsidRPr="00EC0DEE" w:rsidTr="00803CDF">
        <w:tc>
          <w:tcPr>
            <w:tcW w:w="1134" w:type="dxa"/>
          </w:tcPr>
          <w:p w:rsidR="00236627" w:rsidRPr="00EC0DEE" w:rsidRDefault="00236627" w:rsidP="0023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627" w:rsidRPr="00EC0DEE" w:rsidRDefault="00236627" w:rsidP="0023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536" w:type="dxa"/>
          </w:tcPr>
          <w:p w:rsidR="00236627" w:rsidRPr="00EC0DEE" w:rsidRDefault="00236627" w:rsidP="002366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236627" w:rsidRPr="00EC0DEE" w:rsidRDefault="00236627" w:rsidP="00236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36627" w:rsidRPr="00EC0DEE" w:rsidRDefault="00236627" w:rsidP="00236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627" w:rsidRPr="00EC0DEE" w:rsidRDefault="00236627" w:rsidP="0023662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236627" w:rsidRPr="00A870A0" w:rsidTr="00803CDF">
        <w:tc>
          <w:tcPr>
            <w:tcW w:w="1134" w:type="dxa"/>
          </w:tcPr>
          <w:p w:rsidR="00236627" w:rsidRPr="00EC0DEE" w:rsidRDefault="00236627" w:rsidP="0023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627" w:rsidRPr="00EC0DEE" w:rsidRDefault="00236627" w:rsidP="0023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6627" w:rsidRPr="00EC0DEE" w:rsidRDefault="00236627" w:rsidP="0023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2126" w:type="dxa"/>
          </w:tcPr>
          <w:p w:rsidR="00236627" w:rsidRPr="00EC0DEE" w:rsidRDefault="00236627" w:rsidP="00236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236627" w:rsidRPr="002324F0" w:rsidRDefault="00236627" w:rsidP="002366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D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  <w:bookmarkStart w:id="0" w:name="_GoBack"/>
            <w:bookmarkEnd w:id="0"/>
          </w:p>
        </w:tc>
      </w:tr>
    </w:tbl>
    <w:p w:rsidR="009D0816" w:rsidRPr="00A870A0" w:rsidRDefault="009D0816"/>
    <w:sectPr w:rsidR="009D0816" w:rsidRPr="00A870A0" w:rsidSect="006D1AC3">
      <w:headerReference w:type="default" r:id="rId6"/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3B" w:rsidRDefault="0038503B" w:rsidP="00E7703D">
      <w:pPr>
        <w:spacing w:after="0" w:line="240" w:lineRule="auto"/>
      </w:pPr>
      <w:r>
        <w:separator/>
      </w:r>
    </w:p>
  </w:endnote>
  <w:endnote w:type="continuationSeparator" w:id="0">
    <w:p w:rsidR="0038503B" w:rsidRDefault="0038503B" w:rsidP="00E7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  <w:sz w:val="24"/>
        <w:szCs w:val="24"/>
      </w:rPr>
      <w:id w:val="7368829"/>
    </w:sdtPr>
    <w:sdtEndPr/>
    <w:sdtContent>
      <w:p w:rsidR="001E6C67" w:rsidRPr="00E7703D" w:rsidRDefault="00C3649F">
        <w:pPr>
          <w:pStyle w:val="a6"/>
          <w:jc w:val="right"/>
          <w:rPr>
            <w:rFonts w:ascii="Kz Times New Roman" w:hAnsi="Kz Times New Roman" w:cs="Kz Times New Roman"/>
            <w:sz w:val="24"/>
            <w:szCs w:val="24"/>
          </w:rPr>
        </w:pPr>
        <w:r w:rsidRPr="00E7703D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="001E6C67" w:rsidRPr="00E7703D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E7703D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EC0DEE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E7703D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1E6C67" w:rsidRPr="00E7703D" w:rsidRDefault="001E6C67">
    <w:pPr>
      <w:pStyle w:val="a6"/>
      <w:rPr>
        <w:rFonts w:ascii="Kz Times New Roman" w:hAnsi="Kz Times New Roman" w:cs="Kz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3B" w:rsidRDefault="0038503B" w:rsidP="00E7703D">
      <w:pPr>
        <w:spacing w:after="0" w:line="240" w:lineRule="auto"/>
      </w:pPr>
      <w:r>
        <w:separator/>
      </w:r>
    </w:p>
  </w:footnote>
  <w:footnote w:type="continuationSeparator" w:id="0">
    <w:p w:rsidR="0038503B" w:rsidRDefault="0038503B" w:rsidP="00E7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67" w:rsidRPr="00D34812" w:rsidRDefault="001E6C67" w:rsidP="00D34812">
    <w:pPr>
      <w:pStyle w:val="a4"/>
      <w:jc w:val="right"/>
    </w:pPr>
    <w:r w:rsidRPr="00D34812">
      <w:rPr>
        <w:rFonts w:ascii="Times New Roman" w:hAnsi="Times New Roman"/>
        <w:b/>
        <w:sz w:val="24"/>
        <w:szCs w:val="24"/>
      </w:rPr>
      <w:t>"6В 032-01 - Журналистика и реклама"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F2E"/>
    <w:rsid w:val="00014778"/>
    <w:rsid w:val="0001482D"/>
    <w:rsid w:val="00042FB5"/>
    <w:rsid w:val="00076CDD"/>
    <w:rsid w:val="0008742B"/>
    <w:rsid w:val="00092919"/>
    <w:rsid w:val="00097BE0"/>
    <w:rsid w:val="000A48CB"/>
    <w:rsid w:val="000A531F"/>
    <w:rsid w:val="000C2B28"/>
    <w:rsid w:val="000C581E"/>
    <w:rsid w:val="000E29D8"/>
    <w:rsid w:val="00107A05"/>
    <w:rsid w:val="001125B9"/>
    <w:rsid w:val="00151809"/>
    <w:rsid w:val="00154CBE"/>
    <w:rsid w:val="001841A1"/>
    <w:rsid w:val="001A2126"/>
    <w:rsid w:val="001A5EAD"/>
    <w:rsid w:val="001C3741"/>
    <w:rsid w:val="001D23B2"/>
    <w:rsid w:val="001E6C67"/>
    <w:rsid w:val="00234777"/>
    <w:rsid w:val="00236627"/>
    <w:rsid w:val="00294100"/>
    <w:rsid w:val="002A5629"/>
    <w:rsid w:val="002C5297"/>
    <w:rsid w:val="002D00A7"/>
    <w:rsid w:val="002D115F"/>
    <w:rsid w:val="002F1AE6"/>
    <w:rsid w:val="002F42C4"/>
    <w:rsid w:val="00307FDC"/>
    <w:rsid w:val="00345F2E"/>
    <w:rsid w:val="00381385"/>
    <w:rsid w:val="0038503B"/>
    <w:rsid w:val="00387A84"/>
    <w:rsid w:val="0039475F"/>
    <w:rsid w:val="003B3669"/>
    <w:rsid w:val="003F5958"/>
    <w:rsid w:val="004111A2"/>
    <w:rsid w:val="00495B0C"/>
    <w:rsid w:val="004A5C1A"/>
    <w:rsid w:val="004A7083"/>
    <w:rsid w:val="004A78B4"/>
    <w:rsid w:val="004B2C4A"/>
    <w:rsid w:val="004C2989"/>
    <w:rsid w:val="004C2BFC"/>
    <w:rsid w:val="004C5C6B"/>
    <w:rsid w:val="004D66DC"/>
    <w:rsid w:val="004E67F3"/>
    <w:rsid w:val="005234BC"/>
    <w:rsid w:val="00532F85"/>
    <w:rsid w:val="00553CE2"/>
    <w:rsid w:val="00561E35"/>
    <w:rsid w:val="00577771"/>
    <w:rsid w:val="0058449C"/>
    <w:rsid w:val="00585EE2"/>
    <w:rsid w:val="00587075"/>
    <w:rsid w:val="005A1EED"/>
    <w:rsid w:val="005A3835"/>
    <w:rsid w:val="005B7003"/>
    <w:rsid w:val="005F28BD"/>
    <w:rsid w:val="00632C46"/>
    <w:rsid w:val="00633BB7"/>
    <w:rsid w:val="00671D6E"/>
    <w:rsid w:val="006D1AC3"/>
    <w:rsid w:val="006F05E2"/>
    <w:rsid w:val="00712217"/>
    <w:rsid w:val="00714509"/>
    <w:rsid w:val="00733863"/>
    <w:rsid w:val="00752161"/>
    <w:rsid w:val="007524E4"/>
    <w:rsid w:val="00774ED2"/>
    <w:rsid w:val="00782241"/>
    <w:rsid w:val="007A61E3"/>
    <w:rsid w:val="007E6AA3"/>
    <w:rsid w:val="007F6248"/>
    <w:rsid w:val="00803CDF"/>
    <w:rsid w:val="0080436C"/>
    <w:rsid w:val="00824DA1"/>
    <w:rsid w:val="0083532A"/>
    <w:rsid w:val="008418E9"/>
    <w:rsid w:val="008513F3"/>
    <w:rsid w:val="008838A7"/>
    <w:rsid w:val="00890AD5"/>
    <w:rsid w:val="008B0E92"/>
    <w:rsid w:val="008B295E"/>
    <w:rsid w:val="008E181F"/>
    <w:rsid w:val="008E3935"/>
    <w:rsid w:val="008E439A"/>
    <w:rsid w:val="009103C2"/>
    <w:rsid w:val="00954E61"/>
    <w:rsid w:val="00960918"/>
    <w:rsid w:val="0096349C"/>
    <w:rsid w:val="009822A2"/>
    <w:rsid w:val="009B7849"/>
    <w:rsid w:val="009C3B62"/>
    <w:rsid w:val="009D0816"/>
    <w:rsid w:val="009E53E9"/>
    <w:rsid w:val="00A124B2"/>
    <w:rsid w:val="00A241CD"/>
    <w:rsid w:val="00A2592A"/>
    <w:rsid w:val="00A30ECB"/>
    <w:rsid w:val="00A31F0B"/>
    <w:rsid w:val="00A33D06"/>
    <w:rsid w:val="00A5154E"/>
    <w:rsid w:val="00A51C45"/>
    <w:rsid w:val="00A6407D"/>
    <w:rsid w:val="00A765BE"/>
    <w:rsid w:val="00A870A0"/>
    <w:rsid w:val="00A97170"/>
    <w:rsid w:val="00AB52BA"/>
    <w:rsid w:val="00AF0E9A"/>
    <w:rsid w:val="00B70339"/>
    <w:rsid w:val="00B76621"/>
    <w:rsid w:val="00B901A0"/>
    <w:rsid w:val="00B91691"/>
    <w:rsid w:val="00BA3540"/>
    <w:rsid w:val="00BB16C2"/>
    <w:rsid w:val="00BB56D3"/>
    <w:rsid w:val="00BB6DC2"/>
    <w:rsid w:val="00BC751B"/>
    <w:rsid w:val="00BD40B9"/>
    <w:rsid w:val="00BE2700"/>
    <w:rsid w:val="00C046FD"/>
    <w:rsid w:val="00C30787"/>
    <w:rsid w:val="00C3649F"/>
    <w:rsid w:val="00C41366"/>
    <w:rsid w:val="00C44408"/>
    <w:rsid w:val="00C54D70"/>
    <w:rsid w:val="00C67795"/>
    <w:rsid w:val="00C8449C"/>
    <w:rsid w:val="00C84995"/>
    <w:rsid w:val="00CA798D"/>
    <w:rsid w:val="00CC02E3"/>
    <w:rsid w:val="00D040B1"/>
    <w:rsid w:val="00D34812"/>
    <w:rsid w:val="00D4071B"/>
    <w:rsid w:val="00D5088C"/>
    <w:rsid w:val="00D774B9"/>
    <w:rsid w:val="00D9617D"/>
    <w:rsid w:val="00DA036E"/>
    <w:rsid w:val="00DB1B39"/>
    <w:rsid w:val="00DC634F"/>
    <w:rsid w:val="00DF3A3E"/>
    <w:rsid w:val="00E001FD"/>
    <w:rsid w:val="00E265DA"/>
    <w:rsid w:val="00E26A50"/>
    <w:rsid w:val="00E3624F"/>
    <w:rsid w:val="00E5148B"/>
    <w:rsid w:val="00E74E7B"/>
    <w:rsid w:val="00E7703D"/>
    <w:rsid w:val="00E813FA"/>
    <w:rsid w:val="00E822F7"/>
    <w:rsid w:val="00E95B8B"/>
    <w:rsid w:val="00EC0DEE"/>
    <w:rsid w:val="00F121A9"/>
    <w:rsid w:val="00F220A3"/>
    <w:rsid w:val="00F2307A"/>
    <w:rsid w:val="00F2644F"/>
    <w:rsid w:val="00F5316E"/>
    <w:rsid w:val="00F73A2B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5EF"/>
  <w15:docId w15:val="{0023DF61-DD83-443B-A299-F229528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581E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81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styleId="a3">
    <w:name w:val="Subtle Emphasis"/>
    <w:basedOn w:val="a0"/>
    <w:uiPriority w:val="19"/>
    <w:qFormat/>
    <w:rsid w:val="002F42C4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unhideWhenUsed/>
    <w:rsid w:val="00E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0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03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17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111</cp:revision>
  <dcterms:created xsi:type="dcterms:W3CDTF">2018-10-15T10:38:00Z</dcterms:created>
  <dcterms:modified xsi:type="dcterms:W3CDTF">2020-08-05T05:36:00Z</dcterms:modified>
</cp:coreProperties>
</file>