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CF" w:rsidRPr="00BE629C" w:rsidRDefault="00CE51EF" w:rsidP="00AC1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29C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AC10CF" w:rsidRPr="00BE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0CF" w:rsidRPr="00BE629C">
        <w:rPr>
          <w:rFonts w:ascii="Times New Roman" w:hAnsi="Times New Roman" w:cs="Times New Roman"/>
          <w:sz w:val="24"/>
          <w:szCs w:val="24"/>
        </w:rPr>
        <w:br/>
      </w:r>
      <w:r w:rsidR="00AC10CF" w:rsidRPr="00BE629C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AC10CF" w:rsidRPr="00BE629C">
        <w:rPr>
          <w:rFonts w:ascii="Times New Roman" w:hAnsi="Times New Roman" w:cs="Times New Roman"/>
          <w:sz w:val="24"/>
          <w:szCs w:val="24"/>
        </w:rPr>
        <w:br/>
      </w:r>
      <w:r w:rsidR="00AC10CF" w:rsidRPr="00BE629C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AC10CF" w:rsidRPr="00BE629C">
        <w:rPr>
          <w:rFonts w:ascii="Times New Roman" w:hAnsi="Times New Roman" w:cs="Times New Roman"/>
          <w:sz w:val="24"/>
          <w:szCs w:val="24"/>
        </w:rPr>
        <w:br/>
      </w:r>
      <w:r w:rsidR="00AC10CF" w:rsidRPr="00BE629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AC10CF" w:rsidRPr="00BE629C">
        <w:rPr>
          <w:rFonts w:ascii="Times New Roman" w:hAnsi="Times New Roman" w:cs="Times New Roman"/>
          <w:sz w:val="24"/>
          <w:szCs w:val="24"/>
        </w:rPr>
        <w:br/>
      </w:r>
      <w:r w:rsidRPr="00BE629C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AC10CF" w:rsidRPr="00BE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0CF" w:rsidRPr="00BE629C">
        <w:rPr>
          <w:rFonts w:ascii="Times New Roman" w:hAnsi="Times New Roman" w:cs="Times New Roman"/>
          <w:sz w:val="24"/>
          <w:szCs w:val="24"/>
        </w:rPr>
        <w:br/>
      </w:r>
      <w:r w:rsidR="00AC10CF" w:rsidRPr="00BE629C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AC10CF" w:rsidRPr="00BE629C" w:rsidRDefault="00AC10CF" w:rsidP="00AC1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C10CF" w:rsidRPr="00BE629C" w:rsidRDefault="00AC10CF" w:rsidP="00AC1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C10CF" w:rsidRPr="00BE629C" w:rsidRDefault="00AC10CF" w:rsidP="00AC1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9C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BE629C">
        <w:rPr>
          <w:rFonts w:ascii="Times New Roman" w:hAnsi="Times New Roman" w:cs="Times New Roman"/>
          <w:sz w:val="24"/>
          <w:szCs w:val="24"/>
        </w:rPr>
        <w:br/>
      </w:r>
      <w:r w:rsidRPr="00BE62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E629C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AC10CF" w:rsidRPr="00BE629C" w:rsidRDefault="00AC10CF" w:rsidP="00AC10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629C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AC10CF" w:rsidRPr="00BE629C" w:rsidRDefault="00CE51EF" w:rsidP="00AC1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9C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C81B02" w:rsidRPr="00BE629C">
        <w:rPr>
          <w:rFonts w:ascii="Times New Roman" w:hAnsi="Times New Roman"/>
          <w:color w:val="000000"/>
          <w:sz w:val="24"/>
          <w:szCs w:val="24"/>
        </w:rPr>
        <w:t>2019</w:t>
      </w:r>
      <w:r w:rsidR="00BE629C" w:rsidRPr="00BE629C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AC10CF" w:rsidRPr="00BE629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10CF" w:rsidRPr="00BE629C" w:rsidRDefault="00AC10CF" w:rsidP="00AC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CF" w:rsidRPr="00BE629C" w:rsidRDefault="00AC10CF" w:rsidP="00AC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9C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AC10CF" w:rsidRPr="00BE629C" w:rsidRDefault="00AC10CF" w:rsidP="00AC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2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"5В020700-Переводческое дело </w:t>
      </w:r>
    </w:p>
    <w:p w:rsidR="00AC10CF" w:rsidRPr="00BE629C" w:rsidRDefault="00AC10CF" w:rsidP="00AC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29C">
        <w:rPr>
          <w:rFonts w:ascii="Times New Roman" w:hAnsi="Times New Roman" w:cs="Times New Roman"/>
          <w:b/>
          <w:sz w:val="28"/>
          <w:szCs w:val="28"/>
          <w:lang w:val="kk-KZ"/>
        </w:rPr>
        <w:t>(5В020725- Переводчик-синхронист с казахского на русский и с русского на казахский языки)</w:t>
      </w:r>
    </w:p>
    <w:p w:rsidR="00AC10CF" w:rsidRPr="00BE629C" w:rsidRDefault="00AC10CF" w:rsidP="00AC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819"/>
        <w:gridCol w:w="1985"/>
        <w:gridCol w:w="1134"/>
      </w:tblGrid>
      <w:tr w:rsidR="00AC10CF" w:rsidRPr="00BE629C" w:rsidTr="00322F60">
        <w:tc>
          <w:tcPr>
            <w:tcW w:w="1134" w:type="dxa"/>
          </w:tcPr>
          <w:p w:rsidR="00AC10CF" w:rsidRPr="00BE629C" w:rsidRDefault="00AC10CF" w:rsidP="00B9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AC10CF" w:rsidRPr="00BE629C" w:rsidRDefault="00AC10CF" w:rsidP="00B9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819" w:type="dxa"/>
          </w:tcPr>
          <w:p w:rsidR="00AC10CF" w:rsidRPr="00BE629C" w:rsidRDefault="00AC10CF" w:rsidP="00B9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1985" w:type="dxa"/>
          </w:tcPr>
          <w:p w:rsidR="00AC10CF" w:rsidRPr="00BE629C" w:rsidRDefault="00AC10CF" w:rsidP="00B9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AC10CF" w:rsidRPr="00BE629C" w:rsidRDefault="00AC10CF" w:rsidP="00B9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Переводчик-синхронист</w:t>
            </w: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Политология: учебное пособие / Общ.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ред.доктора философских наук, профессора Д.С.Кяементьева.- М.: Издательство "Знание". - 244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Религиоведение / Под ред. М.М. Шахнович.- 2-е изд., перераб. и доп.- 1, 81 Мб.- СПб.: Питер, 2012.- 448 с.: ил.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 М. Шахнович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 81 Мб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Основы религиоведения / Под ред. И.Н. Яблокова.- 4-е изд., перераб. и доп.- М.: Высшая школа, 2005.- 508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3, 82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Религиоведение: академический курс лекций. Ч.1. / Аринин Е.И.- Владимир: Изд-во Владим.гос. ун-та, 2005.- 116с.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Аринин Е.И.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755 Кб.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Религия в политике и культуре современного Казахстана / под. ред. Нысанбаева А.Н.- Астана: Елорда, 2004.- 312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63, 5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Основы экономики и предпринимательства</w:t>
            </w: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Основы предпринимательской деятельности. Учебное пособие / Торосян Е.К., Сажнева Л.П.- СПб: Университет ИТМО, 2016.- 130с.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Торосян Е.К., Сажнева Л.П.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1,45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Экономикалық теория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: оқу құралы / С.М. Мұсабеков.-Алматы, 2011.- 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178б.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С.М. Мұсабеков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5 Мб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Экономическая теория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 для вузов / Л.А. Исаева.- Владивосток: Мор. гос. ун-т, 2006.- 138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 Исаева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Кб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Техническая безопасность объектов предпринимательства: учебное пособие / Сост. Дворский М.Н., Палатченко С.Н.- том 1.- Киев: А-ДЕПТ, 2006.- 302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48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Малый бизнес от иллюзий к успеху. Возвращение к мифу предпринимательства: учебное пособие / Майкл Э. Гербер; Пер. с англ.- Москва: Олимп-Бизнес, 2005.- 240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Майкл Э. Гербер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 3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Экономическая теория / Под редакцией А. И. Добрынина, Л. С. Тарасевича.- СПб: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Питер, 2004.- 536с.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: Общий курс. (Фундаментальная теория экономики) / А.Г. Войтов.- М., 2003.- 287с.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3, 69 Мб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 Общий курс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: фундаментальная теория экономики / А. Г. Войтов.- 8- е перераб. и доп.- М.: Дашков и К, 2003.- 600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4, 00 Мб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 / В.Б. Акулов, О.В. Акулова.-.Петрозаводск: ПетрГУ, 2002.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В.Б. Акулов,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О.В. Акулова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891 Кб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Учеб. для студ. высш. учеб. заведений / Под редакцией В.Д. Камаева.- М.: ВЛАДОС, 2002.- 646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31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Г.П. Журавлева.-М.: Юристь, 2001.- 574с.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Журавлева</w:t>
            </w: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12 Мб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учебник для вузов / Чибриков Г. Г. Сажина М. А.- М.: НОРМА, 2001.- 456 с.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 М. А., Чибриков Г. Г.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09 Мб.</w:t>
            </w:r>
          </w:p>
        </w:tc>
      </w:tr>
      <w:tr w:rsidR="00C71324" w:rsidRPr="00BE629C" w:rsidTr="00322F60"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324" w:rsidRPr="00BE629C" w:rsidRDefault="00C71324" w:rsidP="00C71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рекомендован Мин.общ. и проф. образ. РФ в качестве учебника для студентов высш. уч. зав. / М. А. Сажина, Г. Г. Чибриков.- М.: Издательство НОРМА, 2001.</w:t>
            </w:r>
          </w:p>
        </w:tc>
        <w:tc>
          <w:tcPr>
            <w:tcW w:w="1985" w:type="dxa"/>
          </w:tcPr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Сажина, М. А.</w:t>
            </w:r>
          </w:p>
          <w:p w:rsidR="00C71324" w:rsidRPr="00BE629C" w:rsidRDefault="00C71324" w:rsidP="00C71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1324" w:rsidRPr="00BE629C" w:rsidRDefault="00C71324" w:rsidP="00C713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06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предпринимательства: учебное пособие / В.А. Абчук.- СПб.: Альфа, 2001.- 544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 Абчук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12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экономики / Е.Г. Лиманова, Л.П. Буфетова.- Новосибирск: Новосибирский гос. ун-т, 2000.-113с.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Е.Г. Лиманова, Л.П. Буфетова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36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Экономические теории и цели общества / Джон Кеннет Гэлбрейт.- 2000.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Гэлбрейт, Д.К.</w:t>
            </w:r>
          </w:p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 Кб.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 по экономической теории/ сост. Е.Ф. Борисов.- М.: Юристъ, 2000.- 536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Борисов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а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нтикоррупционн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антикоррупционного права : учебно-методическое пособие / С.Л. Алексеев, Ю.С. Алексеева; Под ред. А.Ю. Епихина.- Казань: ЧОУ ВО «Академия социального образования», 2015.- 168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С.Л. Алексеев, Ю.С. Алексеева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41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Коррупция: состояния противодействия и направления оптимизаци борьбы / под ред. Долговой А.И.- М: Российская криминологическая ассоциация, 2015. – 361с.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6,46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 методическое пособие «Основы антикоррупционного права» / Алексеев С.В., Алексеев Ю.С. - Казань: ЧОУ ВО, 2015.- 618с.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С.В., Алексеев Ю.С.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Основы-противодействия-коррупции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: учебник /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Годунов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 М.: Изд. Академический проэкт, 2012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Годунов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3,12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Антикоррупция / Р.Р. Фасхутдинов.- СПб.: ЧОУ ВО «Академия социаль-ного образования», 2012.- 182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Р.Р. Фасхутдинов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20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К.И. Оспанов.- 3-е изд., доп.- Алматы: Жеті Жарғы, 2010.- 213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Оспанов.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65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 и основные элементы стратегии противодействия ей / Т.Б. Качкина, А.В. Качкин.- Ульяновск: ОАО «Областная типография «Печатный двор», 2010.- 80с.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Т.Б. Качкина, А.В. Качкин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59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/ Н. В. Кутнякова, X. X. Сатиев, Н. А. Ипатова.- Алматы: Данекер, 2006.- 258с.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В. Кутнякова, X. X. Сатиев, Н. А. Ипатова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75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противодействия коррупции: учебное пособие / под редакцией И.И. Рогова, Мами К.А- Алматы: ОФППИ, 2004.- 308с.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2,24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: учебное пособие / В.В. Лищук, О.А. Рузакова, С.М. Рукавишников; Московская финансово-промышленная академия.- Москва, 2004.- 370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Лищук, О.А. Рузакова, С.М. Рукавишников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: учебное пособие / И.А. Зенин; Московский международный институт эконометрики, информатики, финансов и права.- Москва, 2003.- 184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Зенин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26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 английского языка. Часть 2./ Бонк Н.А., Лукьянова Н.А. - М.: ГИС, 2001 –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511с.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Бонк Н.А., Лукьянова Н.А.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Қазақ тілінің тарихи грамматикасы / Ж.О. 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Тектіғұл.- Алматы: MV-print, 2012.- 500 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Ж.О. Тектіғұл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Базовый казахский/русс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язык</w:t>
            </w: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Жили-были... 12 уроков русского языка. Базовый уровень. Учебник / Л.В. Миллер,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Л.В. Политова.- 6-е изд.- СПб.: Златоуст, 2013.- 200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Л.В. Миллер, Л.В. Политова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13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культура в зеркале перевода : Материалы III международной научной конференции.- М.: Изд. Высшая школа перевода МГУ, 2012.- 598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83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Л.В. Миллер, Л.В. Политова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58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язык- мой друг. Базовый уровень: Учебник / под.ред. Т.В. Шустиковой и В.А. Кулаковой.- 3-е изд., испр.и доп.- М.: РУДН, 2011.- 851с.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26,7 Мб.</w:t>
            </w:r>
          </w:p>
        </w:tc>
      </w:tr>
      <w:tr w:rsidR="00483B1F" w:rsidRPr="00BE629C" w:rsidTr="00322F60"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83B1F" w:rsidRPr="00BE629C" w:rsidRDefault="00483B1F" w:rsidP="0048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B1F" w:rsidRPr="00BE629C" w:rsidRDefault="00483B1F" w:rsidP="004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Жили-были... 28 уроков русского языка для начинающих : учебник / Л.В. Миллер, Л.В. Политова, И.Я. Рыбакова.- 4-е изд.- СПб.: Златоуст, 2003.- 152 с.</w:t>
            </w:r>
          </w:p>
        </w:tc>
        <w:tc>
          <w:tcPr>
            <w:tcW w:w="1985" w:type="dxa"/>
          </w:tcPr>
          <w:p w:rsidR="00483B1F" w:rsidRPr="00BE629C" w:rsidRDefault="00483B1F" w:rsidP="00483B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Л.В. Миллер, Л.В. Политова, И.Я. Рыбакова</w:t>
            </w:r>
          </w:p>
        </w:tc>
        <w:tc>
          <w:tcPr>
            <w:tcW w:w="1134" w:type="dxa"/>
          </w:tcPr>
          <w:p w:rsidR="00483B1F" w:rsidRPr="00BE629C" w:rsidRDefault="00483B1F" w:rsidP="00483B1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09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(В2 - негізгі стандартты деңгей) / Ә.С. Әлметова [ж.б.].- Алматы: Абылай хан атындағы ҚазХҚ және ӘТУ, 2014.- МОН РК.- 136 б.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Ә.С. Әлметова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78, 6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(В1 - негізгі жеткілікті деңгей) / Ә.С. Әлметова, Р.Б. Ибраева, А.С. Мурзинова.- Бірінші басылым.- Алматы: Абылай хан атындағы ҚазХҚ және ӘТУ, 2013.- 122 б.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Ә.С. Әлметова, Р.Б. Ибраева, А.С. Мурзинова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 3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(В2- негізгі стандартты деңгей) / Ә.С. Әлметова [ж.б.].- Бірінші басылым.- Алматы: Абылай хан атындағыҚазХҚжәне ӘТУ, 2013.- 102 б.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Ә.С. Әлметова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53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Р.Б. Ибраева, Л.Ж. Хамимульдинова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32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тілі. Негізгі деңгей / З.Ш. Ерназарова, Г.Ж. Тұңғатова.- Алматы: "Архисема" баспасы, 2008.- 60б.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З.Ш. Ерназарова, Г.Ж. Тұңғатова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4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(аралық орта деңгей) / Ә. Хазимова.- - Алматы: Абылай хан атындағы КазХҚ және ӘТ университеті, 2007.- 50б.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Хазимова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59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819" w:type="dxa"/>
          </w:tcPr>
          <w:p w:rsidR="00F52C6B" w:rsidRPr="00BE629C" w:rsidRDefault="00F52C6B" w:rsidP="00F5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о-коммуникативные технологии</w:t>
            </w: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Putting Learning Before TechnoIogy / Zierer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Klaus.- New York: Taylor &amp; Francis Group, 2019.- 123 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Zierer Klaus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BE62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общего языкознания (введение в языкознание) </w:t>
            </w: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Учебное пособие / Предисл. В. Е. Гольдина. Изд. 2-е, доп. - М.: Книжный дом «ЛИБРОКОМ». 2010. - 392 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учебник / В.Н.Немченко.- М.: Дрофа, 2008.- 703с.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В.Н.Немченко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3,35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самоподготовка и самоконтроль : Пособие для студентов / М.Г. Дахшлейгер, С.К. Сатенова.-  Алматы: КазУМОиМЯ им. Абылай хана, 2006.- 172 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М.Г. Дахшлейгер, С.К. Сатенова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57 Мб.</w:t>
            </w:r>
          </w:p>
        </w:tc>
      </w:tr>
      <w:tr w:rsidR="00F52C6B" w:rsidRPr="00BE629C" w:rsidTr="00322F60">
        <w:tc>
          <w:tcPr>
            <w:tcW w:w="1134" w:type="dxa"/>
          </w:tcPr>
          <w:p w:rsidR="00F52C6B" w:rsidRPr="00BE629C" w:rsidRDefault="00F52C6B" w:rsidP="00F5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C6B" w:rsidRPr="00BE629C" w:rsidRDefault="00F52C6B" w:rsidP="00F5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языкознание. Структурная и социальная типология языков : учебное пособие / Н.Б. Мечковская.- Изд. 4-е, исп.- М.: Флинта-Наука, 2006.- 312с.</w:t>
            </w:r>
          </w:p>
        </w:tc>
        <w:tc>
          <w:tcPr>
            <w:tcW w:w="1985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Н.Б. Мечковская</w:t>
            </w:r>
          </w:p>
        </w:tc>
        <w:tc>
          <w:tcPr>
            <w:tcW w:w="1134" w:type="dxa"/>
          </w:tcPr>
          <w:p w:rsidR="00F52C6B" w:rsidRPr="00BE629C" w:rsidRDefault="00F52C6B" w:rsidP="00F52C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35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Сопоставительное языкознание (контрастивная лингвистика) </w:t>
            </w: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лингвистика: учебное пособие / В.Б. Кашкин.- Воронеж, 2007.- 88с.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В.Б. Кашкин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 Кб.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языкознание: казахский и русский языки / З.К. Ахметжанова.- Алматы: КазУМОиМЯ им. Абылай хана, 2005.- 408 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З.К. Ахметжанова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 8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лингвистических учений (основные этапы формирования лингвистики как науки) </w:t>
            </w: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Учеб. пособие для студ., магистр. и асп. филол. спец. / Н.Ф. Алефиренко.- Болгород: ИД "Белгород" НИУ "белГУ", 2013.- 404 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Алефиренко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учебное пособие / В.М. Алпатов.- 4-е изд., испр. и доп.- М.: Языки славянской культуры, 2005.- 368 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Алпатов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 6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История лингвистических учений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Шулежкова Ш.Г.- М.: Флинта: Наука, 2004.-400с.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Шулежкова Ш.Г.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20,8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Лингвокультурологические особенности общественно-политической лексики </w:t>
            </w: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страны изучаемого языка  </w:t>
            </w: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История Казахстана : Учебник для вузов / А. Кузембайулы, Е.А. Абиль.- 8-е изд. перераб. и доп.- Костанай, 2006.- 350 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А. Кузембайулы, Е.А. Абиль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 43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2 576 Кб.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Видеопутешествие по России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/ Э.Г. Дулова, Л.П. Ревенко, О.В. Смолина.- Иркутск: РИО ИГУ, 2001.- 142с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Э.Г. Дулова, Л.П. Ревенко, О.В. Смолина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12, 2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Профессионально-отраслевой русский язык (социально-бытовая,  социо-культурная, учебно-профессиональная сфера общения</w:t>
            </w: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инновационные методы обучения / Е.Н. Барышникова, Е.В. Клепач.- М.: Российский университет дружбы народов, 2011.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Е.Н. Барышникова, Е.В. Клепач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3, 70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речи  молодого  специалиста: практикум / М.М. Глазкова, Е.В. Любезная.- Тамбов: Изд-во ГОУ ВПО ТГТУ, 2010.- 88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 Глазкова, Е.В. Любезна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699 Кб.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Язык. Текст. Дискурс : Межвузовский научный альманах. Выпуск 3 / Под ред. Г.Н. Манаенко.- Ставрополь: Изд-во ПГЛУ, 2005.- 309 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 69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Учимся общению: учебный курс русского языка и культуры речи для учащихся высших учебных заведений России / Т.М. Балыхина, М.В. Лысякова, М.А. Рыбаков.- М.: Изд-во РУДН, 2004.- 488с.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Т.М. Балыхина, М.В. Лысякова, М.А. Рыбаков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8, 44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7F28" w:rsidRPr="00BE629C" w:rsidRDefault="00267F28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Язык и деловое общение.Норма. Риторика. Этикет : учебное пособие / М.В. Колтунова.- М.: Экономика, 2000.- 180 с.</w:t>
            </w:r>
          </w:p>
        </w:tc>
        <w:tc>
          <w:tcPr>
            <w:tcW w:w="1985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М.В. Колтунова</w:t>
            </w:r>
          </w:p>
        </w:tc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58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Профессионально-отраслевой казахский язык (социально-бытовая,  социо-культурная, учебно-профессиональная сфера общения</w:t>
            </w:r>
          </w:p>
        </w:tc>
        <w:tc>
          <w:tcPr>
            <w:tcW w:w="4819" w:type="dxa"/>
          </w:tcPr>
          <w:p w:rsidR="00267F28" w:rsidRPr="00BE629C" w:rsidRDefault="00AC7C22" w:rsidP="00AC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Кәсіби қазақ тілі : (Профессиональный казахский язык) / К.М. Кужукеева, А.С. Салькина.- Қостанай: А.Байтұрсынов атындағы ҚМУ, 2016.- 97 б.</w:t>
            </w:r>
          </w:p>
        </w:tc>
        <w:tc>
          <w:tcPr>
            <w:tcW w:w="1985" w:type="dxa"/>
          </w:tcPr>
          <w:p w:rsidR="00267F28" w:rsidRPr="00BE629C" w:rsidRDefault="00AC7C22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К.М. Кужукеева, А.С. Салькина</w:t>
            </w:r>
          </w:p>
        </w:tc>
        <w:tc>
          <w:tcPr>
            <w:tcW w:w="1134" w:type="dxa"/>
          </w:tcPr>
          <w:p w:rsidR="00267F28" w:rsidRPr="00BE629C" w:rsidRDefault="00AC7C22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20 Мб.</w:t>
            </w:r>
          </w:p>
        </w:tc>
      </w:tr>
      <w:tr w:rsidR="00AC7C22" w:rsidRPr="00BE629C" w:rsidTr="00322F60">
        <w:tc>
          <w:tcPr>
            <w:tcW w:w="1134" w:type="dxa"/>
          </w:tcPr>
          <w:p w:rsidR="00AC7C22" w:rsidRPr="00BE629C" w:rsidRDefault="00AC7C22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C7C22" w:rsidRPr="00BE629C" w:rsidRDefault="00AC7C22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7C22" w:rsidRPr="00BE629C" w:rsidRDefault="00AC7C22" w:rsidP="00AC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Қазақ тілі / Дәркенбай Ж.Қ. Әлметова Ә.С.- Негізгі стандарттан жоғары деңгей.- Алматы, 2015.- 232 б.</w:t>
            </w:r>
          </w:p>
        </w:tc>
        <w:tc>
          <w:tcPr>
            <w:tcW w:w="1985" w:type="dxa"/>
          </w:tcPr>
          <w:p w:rsidR="00AC7C22" w:rsidRPr="00BE629C" w:rsidRDefault="00AC7C22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Дәркенбай Ж.Қ. Әлметова Ә.С.</w:t>
            </w:r>
          </w:p>
        </w:tc>
        <w:tc>
          <w:tcPr>
            <w:tcW w:w="1134" w:type="dxa"/>
          </w:tcPr>
          <w:p w:rsidR="00AC7C22" w:rsidRPr="00BE629C" w:rsidRDefault="00AC7C22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3, 48 Мб.</w:t>
            </w:r>
          </w:p>
        </w:tc>
      </w:tr>
      <w:tr w:rsidR="00522A36" w:rsidRPr="00BE629C" w:rsidTr="00322F60">
        <w:tc>
          <w:tcPr>
            <w:tcW w:w="1134" w:type="dxa"/>
          </w:tcPr>
          <w:p w:rsidR="00522A36" w:rsidRPr="00BE629C" w:rsidRDefault="00522A36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2A36" w:rsidRPr="00BE629C" w:rsidRDefault="00522A36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2A36" w:rsidRPr="00BE629C" w:rsidRDefault="00522A36" w:rsidP="00AC7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в профессиональной коммуникации: учебное пособие (теоретико-практический курс) / Е.Н. Зверева, С.С. Хромов. - М.: Изд. центр ЕАОИ, 2012. - 432 с.</w:t>
            </w:r>
          </w:p>
        </w:tc>
        <w:tc>
          <w:tcPr>
            <w:tcW w:w="1985" w:type="dxa"/>
          </w:tcPr>
          <w:p w:rsidR="00522A36" w:rsidRPr="00BE629C" w:rsidRDefault="00522A36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Е.Н. Зверева, С.С. Хромов</w:t>
            </w:r>
          </w:p>
        </w:tc>
        <w:tc>
          <w:tcPr>
            <w:tcW w:w="1134" w:type="dxa"/>
          </w:tcPr>
          <w:p w:rsidR="00522A36" w:rsidRPr="00BE629C" w:rsidRDefault="00522A36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267F28" w:rsidRPr="00BE629C" w:rsidTr="00322F60">
        <w:tc>
          <w:tcPr>
            <w:tcW w:w="1134" w:type="dxa"/>
          </w:tcPr>
          <w:p w:rsidR="00267F28" w:rsidRPr="00BE629C" w:rsidRDefault="00267F28" w:rsidP="00267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7F28" w:rsidRPr="00BE629C" w:rsidRDefault="00267F28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профессиональный   казахский/русский язык</w:t>
            </w:r>
          </w:p>
        </w:tc>
        <w:tc>
          <w:tcPr>
            <w:tcW w:w="4819" w:type="dxa"/>
          </w:tcPr>
          <w:p w:rsidR="00522A36" w:rsidRPr="00BE629C" w:rsidRDefault="00522A36" w:rsidP="00267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 орентированное обучение русскому языку как иностранному : монография / И.А. Пугачев.- М.: РУДН, 2016.- 483с.</w:t>
            </w:r>
          </w:p>
        </w:tc>
        <w:tc>
          <w:tcPr>
            <w:tcW w:w="1985" w:type="dxa"/>
          </w:tcPr>
          <w:p w:rsidR="00267F28" w:rsidRPr="00BE629C" w:rsidRDefault="00522A36" w:rsidP="0026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Пугачев</w:t>
            </w:r>
          </w:p>
        </w:tc>
        <w:tc>
          <w:tcPr>
            <w:tcW w:w="1134" w:type="dxa"/>
          </w:tcPr>
          <w:p w:rsidR="00267F28" w:rsidRPr="00BE629C" w:rsidRDefault="00522A36" w:rsidP="00267F2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3,98 Мб.</w:t>
            </w:r>
          </w:p>
        </w:tc>
      </w:tr>
      <w:tr w:rsidR="005F21D7" w:rsidRPr="00BE629C" w:rsidTr="00322F60"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Деловая и официальная корреспонденция и переписка (на каз.и рус. Яз.)</w:t>
            </w:r>
          </w:p>
        </w:tc>
        <w:tc>
          <w:tcPr>
            <w:tcW w:w="4819" w:type="dxa"/>
          </w:tcPr>
          <w:p w:rsidR="005F21D7" w:rsidRPr="00BE629C" w:rsidRDefault="005F21D7" w:rsidP="005F2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1985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5F21D7" w:rsidRPr="00BE629C" w:rsidTr="00322F60"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21D7" w:rsidRPr="00BE629C" w:rsidRDefault="005F21D7" w:rsidP="005F2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1985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5F21D7" w:rsidRPr="00BE629C" w:rsidTr="00322F60"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21D7" w:rsidRPr="00BE629C" w:rsidRDefault="005F21D7" w:rsidP="005F2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1985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5F21D7" w:rsidRPr="00BE629C" w:rsidTr="00322F60"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21D7" w:rsidRPr="00BE629C" w:rsidRDefault="005F21D7" w:rsidP="005F2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- М.: Ось-89, 2002.- 320 с.:ил.</w:t>
            </w:r>
          </w:p>
        </w:tc>
        <w:tc>
          <w:tcPr>
            <w:tcW w:w="1985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Кузин Ф.</w:t>
            </w:r>
          </w:p>
        </w:tc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5F21D7" w:rsidRPr="00BE629C" w:rsidTr="00322F60">
        <w:tc>
          <w:tcPr>
            <w:tcW w:w="1134" w:type="dxa"/>
          </w:tcPr>
          <w:p w:rsidR="005F21D7" w:rsidRPr="00BE629C" w:rsidRDefault="005F21D7" w:rsidP="005F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F21D7" w:rsidRPr="00BE629C" w:rsidRDefault="005F21D7" w:rsidP="005F2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Теория и практика функциональной стилистики казахского/русского языков</w:t>
            </w:r>
          </w:p>
        </w:tc>
        <w:tc>
          <w:tcPr>
            <w:tcW w:w="4819" w:type="dxa"/>
          </w:tcPr>
          <w:p w:rsidR="005F21D7" w:rsidRPr="00BE629C" w:rsidRDefault="00D13C73" w:rsidP="0097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русского языка / И. Б. Голуб. — 11-е изд. — М.: А йрис-пресс, 2010. — 448 с.</w:t>
            </w:r>
          </w:p>
        </w:tc>
        <w:tc>
          <w:tcPr>
            <w:tcW w:w="1985" w:type="dxa"/>
          </w:tcPr>
          <w:p w:rsidR="005F21D7" w:rsidRPr="00BE629C" w:rsidRDefault="00D13C73" w:rsidP="00976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Б. Голуб</w:t>
            </w:r>
          </w:p>
        </w:tc>
        <w:tc>
          <w:tcPr>
            <w:tcW w:w="1134" w:type="dxa"/>
          </w:tcPr>
          <w:p w:rsidR="005F21D7" w:rsidRPr="00BE629C" w:rsidRDefault="00D13C73" w:rsidP="005F21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2,98 Мб.</w:t>
            </w:r>
          </w:p>
        </w:tc>
      </w:tr>
      <w:tr w:rsidR="00D13C73" w:rsidRPr="00BE629C" w:rsidTr="00322F60">
        <w:tc>
          <w:tcPr>
            <w:tcW w:w="1134" w:type="dxa"/>
          </w:tcPr>
          <w:p w:rsidR="00D13C73" w:rsidRPr="00BE629C" w:rsidRDefault="00D13C73" w:rsidP="00D1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13C73" w:rsidRPr="00BE629C" w:rsidRDefault="00D13C73" w:rsidP="00D1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3C73" w:rsidRPr="00BE629C" w:rsidRDefault="00D13C73" w:rsidP="00D1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Функциональная и практическая стилистика русского языка: В 2-х частях.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Ч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асть 1: Учебное пособие. – Новосибирск: Изд. НГПУ, 2004. -268.</w:t>
            </w:r>
          </w:p>
          <w:p w:rsidR="00D13C73" w:rsidRPr="00BE629C" w:rsidRDefault="00D13C73" w:rsidP="00D1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13C73" w:rsidRPr="00BE629C" w:rsidRDefault="00D13C73" w:rsidP="00D1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Маркасова О.А., Стексова Т. И.</w:t>
            </w:r>
          </w:p>
          <w:p w:rsidR="00D13C73" w:rsidRPr="00BE629C" w:rsidRDefault="00D13C73" w:rsidP="00D1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13C73" w:rsidRPr="00BE629C" w:rsidRDefault="00D13C73" w:rsidP="00D13C7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D13C73" w:rsidRPr="00BE629C" w:rsidTr="00322F60">
        <w:tc>
          <w:tcPr>
            <w:tcW w:w="1134" w:type="dxa"/>
          </w:tcPr>
          <w:p w:rsidR="00D13C73" w:rsidRPr="00BE629C" w:rsidRDefault="00D13C73" w:rsidP="00D1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13C73" w:rsidRPr="00BE629C" w:rsidRDefault="00D13C73" w:rsidP="00D1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Основы теории изучаемого языка</w:t>
            </w:r>
          </w:p>
        </w:tc>
        <w:tc>
          <w:tcPr>
            <w:tcW w:w="4819" w:type="dxa"/>
          </w:tcPr>
          <w:p w:rsidR="00D13C73" w:rsidRPr="00BE629C" w:rsidRDefault="00D13C73" w:rsidP="00D1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Қазақ тілі (В2- негізгі стандартты деңгей) / Ә.С. Әлметова [ж.б.].- Бірінші басылым.- Алматы: Абылай хан атындағыҚазХҚжәне ӘТУ, 2013.- 102 б.</w:t>
            </w:r>
          </w:p>
        </w:tc>
        <w:tc>
          <w:tcPr>
            <w:tcW w:w="1985" w:type="dxa"/>
          </w:tcPr>
          <w:p w:rsidR="00D13C73" w:rsidRPr="00BE629C" w:rsidRDefault="00D13C73" w:rsidP="00D1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Ә.С. Әлметова</w:t>
            </w:r>
          </w:p>
        </w:tc>
        <w:tc>
          <w:tcPr>
            <w:tcW w:w="1134" w:type="dxa"/>
          </w:tcPr>
          <w:p w:rsidR="00D13C73" w:rsidRPr="00BE629C" w:rsidRDefault="00D13C73" w:rsidP="00D13C7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 53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Қазақ тілі (В1 - негізгі жеткілікті деңгей) / Ә.С. Әлметова, Р.Б. Ибраева, А.С. Мурзинова.- Бірінші басылым.- Алматы: Абылай хан атындағы ҚазХҚ және ӘТУ, 2013.- 122 б.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Ә.С. Әлметова, Р.Б. Ибраева, А.С. Мурзинова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10, 3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Қазақ тілі. Негізгі деңгей / З.Ш. Ерназарова, Г.Ж. Тұңғатова.- Алматы: "Архисема" баспасы, 2008.- 60б.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З.Ш. Ерназарова, Г.Ж. Тұңғатова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11, 4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Қазақ тілі / Кенесбай Мусаевич Мусаев.- М.: Вост.лит., 2008.- 367 б.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Кенесбай Мусаевич Мусаев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 90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Қазақ тілі (аралық орта деңгей) / Ә. Хазимова.- Алматы: Абылай хан атындағы КазХҚ және ӘТ университеті, 2007.- 50б.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Ә. Хазимова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3, 59 М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Лестница. Книга-практикум. Начинаем изучать русский язык / М.Н. Аникина.- 3-е изд., стереотип.- М.: Русский язык - Медиа, 2005.- 261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М.Н. Аникина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 74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(на каз.и рус. Яз.)</w:t>
            </w:r>
          </w:p>
        </w:tc>
        <w:tc>
          <w:tcPr>
            <w:tcW w:w="4819" w:type="dxa"/>
          </w:tcPr>
          <w:p w:rsidR="008B3D22" w:rsidRPr="00BE629C" w:rsidRDefault="008B3D22" w:rsidP="008B3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Введение в переводоведение: учебное пособие. – Донецк: ДонНУ, 2018. – 250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Карасенко Е.А.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2,89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переводоведение / Ирина Сергеевна Алексеева.- 6-е изд., стер.- СПб.: Издательский центр "Академия", 2012.- 368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Ирина Сергеевна Алексеева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91 Мб.</w:t>
            </w:r>
          </w:p>
        </w:tc>
      </w:tr>
      <w:tr w:rsidR="00AB4648" w:rsidRPr="00BE629C" w:rsidTr="00322F60">
        <w:tc>
          <w:tcPr>
            <w:tcW w:w="1134" w:type="dxa"/>
          </w:tcPr>
          <w:p w:rsidR="00AB4648" w:rsidRPr="00BE629C" w:rsidRDefault="00AB4648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B4648" w:rsidRPr="00BE629C" w:rsidRDefault="00AB4648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4648" w:rsidRPr="00BE629C" w:rsidRDefault="00AB4648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переводоведение : Учебно-методическое пособие для вузов / Сост. В.А. Федоров.- Издательско-полиграфический центр Воронежского государственного университета, 2010.- 51с.</w:t>
            </w:r>
          </w:p>
        </w:tc>
        <w:tc>
          <w:tcPr>
            <w:tcW w:w="1985" w:type="dxa"/>
          </w:tcPr>
          <w:p w:rsidR="00AB4648" w:rsidRPr="00BE629C" w:rsidRDefault="00AB4648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B4648" w:rsidRPr="00BE629C" w:rsidRDefault="00AB4648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 Кб.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Adaptation as Translation: Examining Film Adaptation as a Recontextualised Act of Communication : Submitted for the Degree of Doctor of Philosophy, Школа английского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языка и языков, Факультет искусств и общественных наук / Katerina Perdikaki; Supervisors: Professor Sabine Braun, Dr Dimitris Asimakoulas.- New York: School of English and Languages, 2016.- 239 p.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Katerina Perdikaki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67 Mb.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теориясы және машығы негіздері / Ж.Г. Амирова, Б. Мизамхан.- Алматы: Абылай хан атындағы ҚазХҚ және ӘТУ, 2015.- 208 б.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Ж.Г. Амирова, Б. Мизамхан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14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 / А.Л. Семенов.- М.: Издательский центр "Академия", 2013.- 224 с.- (Сер. Бакалавриат).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А.Л. Семенов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40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Translation changes everything : theory and practice = Перевод меняет все / Lawrence Venuti.- New York: Routledge, 2013.- 287 p.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Lawrence Venuti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51 Mb.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Academic Writing for Graduate Students = Академическое письмо для аспирантов : Essential Skills and Tasks / M.John Swales, B.Christine Feak.- 3rd Edition.- London and New York: Michigan ELT, 2012.- 421p.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M.John Swales, B.Christine Feak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7 Mb.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Studies on translation and multilingualism : Lingua Franca: Chimera or Reality? / This study is published on http://ec.europa.eu/dgs/translation/publications/studies/index_en.htm.- European Commission Directorate-General for Translation, 2011.- 96 p.: Manuscript completed on 11 January 2011.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03 Mb.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общей теории перевода / С.Б. Велединская.- Томск: Изд-во Томского политех. ун-та, 2010.- 230с.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С.Б. Велединская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 Кб.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перевода: культурно-когнитивный и коммуникативно-функциональный аспекты / Н.Г. Валеева.- М.: РУДН (Издательство Российский университет дружбы народов), 2010.- 245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Н.Г. Валеева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59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Through the Languge Class = Через языковой класс : Why the World Looks Different in Other Languages = Почему мир выглядит иначе на других языках / Guy Deutscher.- New York, 2010.- 314 p.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Guy Deutscher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94 Mb.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 : курс лекций / В.Д. Калинина.- М.: Российский университет дружбы народов, 2008.- 179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В.Д. Калинина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Becoming a Translator : An Introduction to the Theory and Practice of Translation / Douglas Robinson.-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Second Edition.- New York: Routledge, 2007.- 318 p.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Douglas Robinson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56 Mb.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 Other Words : A coursebook on translation / Mona Baker.- New York: Routledge, 2006.- 317 p.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Mona Baker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09 Mb.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перевода. Перевод в сфере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профессиональной коммуникации /.- 3-е изд., стереотип.- М.: Едиториал УРСС, 2005.- 160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В.В. Алимов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 6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 / Н.Г. Гарбовский.- М.: Моск. гос. ун-т, 2004.- 544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Н.Г. Гарбовский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 4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 / Г.В. Терехова.- Оренбург: ГОУ ОГУ, 2004.- 103с.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Г.В. Терехова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 Кб.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 / Г.В. Терехова.- Оренбург: ГОУ ОГУ, 2004.- 103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Г.В. Терехова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702 Кб.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Профессиональноеобучение переводчика: Учебное пособие / Алексеева И.С.- СПб.: Изд-во Союз, 2001.- 288с.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Алексеева И.С.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2,03 Мб.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 с английского на русский / Е.В. Бреус.- 101 с.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 Бреус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 Кб.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 английского языка : Конспект лекций.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 Кб.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Translating Text and Context: Translation Studies and Systemic Functional Linguistic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Marina Manfredi.- - website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Marina Manfredi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 Mb.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 с английского на русский / Е.В. Бреус..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 Бреус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864 Кб.</w:t>
            </w:r>
          </w:p>
        </w:tc>
      </w:tr>
      <w:tr w:rsidR="008B3D22" w:rsidRPr="00BE629C" w:rsidTr="00322F60"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3D22" w:rsidRPr="00BE629C" w:rsidRDefault="008B3D22" w:rsidP="008B3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перевода / Н.П. Федорова.</w:t>
            </w:r>
          </w:p>
        </w:tc>
        <w:tc>
          <w:tcPr>
            <w:tcW w:w="1985" w:type="dxa"/>
          </w:tcPr>
          <w:p w:rsidR="008B3D22" w:rsidRPr="00BE629C" w:rsidRDefault="008B3D22" w:rsidP="008B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Н.П. Федорова</w:t>
            </w:r>
          </w:p>
        </w:tc>
        <w:tc>
          <w:tcPr>
            <w:tcW w:w="1134" w:type="dxa"/>
          </w:tcPr>
          <w:p w:rsidR="008B3D22" w:rsidRPr="00BE629C" w:rsidRDefault="008B3D22" w:rsidP="008B3D2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42, 2 Кб.</w:t>
            </w:r>
          </w:p>
        </w:tc>
      </w:tr>
      <w:tr w:rsidR="007046B1" w:rsidRPr="00BE629C" w:rsidTr="00322F60"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Современный казахский/русский язык</w:t>
            </w:r>
          </w:p>
        </w:tc>
        <w:tc>
          <w:tcPr>
            <w:tcW w:w="4819" w:type="dxa"/>
          </w:tcPr>
          <w:p w:rsidR="007046B1" w:rsidRPr="00BE629C" w:rsidRDefault="007046B1" w:rsidP="00704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 в сфере административно-правовой и общественной деятельности / Д.И. Милославская.- М.: Российский университет дружбы народов, 2011.</w:t>
            </w:r>
          </w:p>
        </w:tc>
        <w:tc>
          <w:tcPr>
            <w:tcW w:w="1985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Д.И. Милославская</w:t>
            </w:r>
          </w:p>
        </w:tc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41 Мб.</w:t>
            </w:r>
          </w:p>
        </w:tc>
      </w:tr>
      <w:tr w:rsidR="007046B1" w:rsidRPr="00BE629C" w:rsidTr="00322F60"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046B1" w:rsidRPr="00BE629C" w:rsidRDefault="007046B1" w:rsidP="00704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985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 Валгина, Д.Э. Розенталь, М.И. Фомина; под ред. Н.С. Валгиной</w:t>
            </w:r>
          </w:p>
        </w:tc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33 Мб.</w:t>
            </w:r>
          </w:p>
        </w:tc>
      </w:tr>
      <w:tr w:rsidR="007046B1" w:rsidRPr="00BE629C" w:rsidTr="00322F60"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Механизмы устного перевода</w:t>
            </w:r>
          </w:p>
        </w:tc>
        <w:tc>
          <w:tcPr>
            <w:tcW w:w="4819" w:type="dxa"/>
          </w:tcPr>
          <w:p w:rsidR="007046B1" w:rsidRPr="00BE629C" w:rsidRDefault="007046B1" w:rsidP="00704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Устный перевод. Английский язык. 1 курс / М.В. Вербицкая; М.В. Вербицкая, Т.Н. Беляева, Е.С. Быстрицкая.- Изд. 2-е.- М.: Глосса-Пресс, 2009.- 383с.</w:t>
            </w:r>
          </w:p>
        </w:tc>
        <w:tc>
          <w:tcPr>
            <w:tcW w:w="1985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Вербицкая; М.В. Вербицкая, Т.Н. Беляева, Е.С. Быстрицкая</w:t>
            </w:r>
          </w:p>
        </w:tc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3,65 Мб.</w:t>
            </w:r>
          </w:p>
        </w:tc>
      </w:tr>
      <w:tr w:rsidR="007046B1" w:rsidRPr="00BE629C" w:rsidTr="00322F60"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046B1" w:rsidRPr="00BE629C" w:rsidRDefault="007046B1" w:rsidP="00704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упражнений по формированию навыков и умений перевода на начальном этапе обучения китайскому языку : Материалы международного научно-практического семинара, 15 ноября 2005 года, г. Иркутск / И.В. Парфенова, О.И. Руль.- Иркутск: ИГУ, 2005.- 324-329.</w:t>
            </w:r>
          </w:p>
        </w:tc>
        <w:tc>
          <w:tcPr>
            <w:tcW w:w="1985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И.В. Парфенова, О.И. Руль</w:t>
            </w:r>
          </w:p>
        </w:tc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0,99 Мб.</w:t>
            </w:r>
          </w:p>
        </w:tc>
      </w:tr>
      <w:tr w:rsidR="007046B1" w:rsidRPr="00BE629C" w:rsidTr="00322F60"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Синхронный перевод в сфере науки,  культуры, туризма и международны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образовательных институтов и систем  [А-В], [В-А]</w:t>
            </w:r>
          </w:p>
        </w:tc>
        <w:tc>
          <w:tcPr>
            <w:tcW w:w="4819" w:type="dxa"/>
          </w:tcPr>
          <w:p w:rsidR="007046B1" w:rsidRPr="00BE629C" w:rsidRDefault="007046B1" w:rsidP="00704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046B1" w:rsidRPr="00BE629C" w:rsidRDefault="007046B1" w:rsidP="0070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046B1" w:rsidRPr="00BE629C" w:rsidRDefault="007046B1" w:rsidP="007046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742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Психолингвистика и основы когнитивной лингвистики (на каз.и рус. Яз.) </w:t>
            </w: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Когнитивная лингвистика. Курс лекций / Т.Г. Скребцова.- СПб.: Филологический факультет СПбГУ, 2011.- 256с.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Т.Г. Скребцова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02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Cognitive Linguistics : An Introduction / Vyvyan Evans, Melanie Green.- Edinburgh: Edinburgh University Press, 2006.- 851 p.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Vyvyan Evans, Melanie Green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 13 Mb.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Когнитивная лингвистика : учебное пособие / В.А. Маслова.- Мн.: ТетраСистемс, 2004.- 256 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В.А. Маслова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10, 2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Когнитология и когнитивная лингвистика / А.В. Рудакова.- Воронеж: «Истоки», 2004.- 80с.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А.В. Рудакова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588 Кб.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Психолингвистика : пособие / И.Н. Кавинкина. – Гродно : ГрГУ, 2010. – 284 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И.Н. Кавинкина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22 Mb.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Психолингвистика: Учебник для вузов / Под ред. Т.Н. Ушаковой. - М.: ПЕ Р СЭ, 2006. - 416 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03 Mb.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 и  социолингвистика</w:t>
            </w: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 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/ В.В. Воробьев.- М.: Российский университет дружбы народов.- 112 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В.В. Воробьев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825 Кб.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Лингвокультурология. Традиции и инновации: Монография / Шаклеин В.М.- 128с.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Шаклеин В.М.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1,16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 : учебное пособие для студентов вузов / В.А. Маслова.- М.: Издательский центр "Академия", 2001.- 208 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В.А. Маслова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1,32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 и межкультурная коммуникация : учебное пособие / В.И. Тхорик, Н.Ю. Фанян.- 2-е изд.- М.: ГИС, 2006.- 260с.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В.И. Тхорик, Н.Ю. Фанян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12, 2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introduction to sociolinguistics / Ronald Wardhaugh, M.Janet Fuller.- Seventh edition.- New York: Willie, 2015.- 451 p.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Ronald Wardhaugh, M.Janet Fuller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3, 40 Mb.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Introducing sociolinguistics =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социолингвистику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/ Miriam Meyerhoff.- London and New York: Routledge, 2006.- 352p.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Miriam Meyerhoff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29 Mb.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pStyle w:val="12"/>
              <w:shd w:val="clear" w:color="auto" w:fill="FFFFFF"/>
              <w:jc w:val="both"/>
              <w:rPr>
                <w:rFonts w:eastAsiaTheme="minorEastAsia"/>
                <w:snapToGrid/>
                <w:sz w:val="24"/>
                <w:szCs w:val="24"/>
              </w:rPr>
            </w:pPr>
            <w:r w:rsidRPr="00BE629C">
              <w:rPr>
                <w:rFonts w:eastAsiaTheme="minorEastAsia"/>
                <w:snapToGrid/>
                <w:sz w:val="24"/>
                <w:szCs w:val="24"/>
              </w:rPr>
              <w:t>Социальная лингвистика: Пособие для студентов гуманит. вузов и учащихся лицеев. — 2-е изд., испр. / Мечковская Н.Б. — М.: Аспект Пресс, 2000. — 207 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Мечковская Н.Б.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Практика письменного перевода</w:t>
            </w: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Теория и практика письменного перевода: учебное пособие / С.С.Микова, В.В.Антонова- М.:РУДН, 2013.- 328с.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С.С.Микова, В.В.Антонова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1,65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Практикум по переводу / С.С. Жабаева, Э.Ш. Никифорова, О.С. Назаренко.- Алматы: Ассоциация вузов РК, 2012.- МОН РК.- 430 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С.С. Жабаева, Э.Ш. Никифорова, О.С. Назаренко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9, 30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Interpretation. Professional interpreting in the real world : Techniques and Exercises / James Nolan; Series Editor: Diane Teichman Linguistic Services, Houston, Texas, USA.- New York: Multilingual Matters Ltd, 2005.- 328 p.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 Nolan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 Kb.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Guide for Translators : Editor for Translation in the Commercial Environment / Geoffrey Samuelsson-Brown.-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4th ed.- Clevedon • Buffalo • Toronto: Multilingual Matters Ltd, 2004.- 202р.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Geoffrey Samuelsson-Brown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22 Mb.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перевода.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 &lt;=&gt;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 / Т.А. Казакова.- СПб.: «Издательство Союз», 2001.- 320 с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03 Mb.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Сравнительный перевод/ сопоставительный анализ эквивалентности перевода (на основе текстов базовых социо-коммуникативных сфер)</w:t>
            </w:r>
          </w:p>
        </w:tc>
        <w:tc>
          <w:tcPr>
            <w:tcW w:w="4819" w:type="dxa"/>
          </w:tcPr>
          <w:p w:rsidR="00D6391A" w:rsidRPr="00BE629C" w:rsidRDefault="00D6391A" w:rsidP="00A3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/>
                <w:szCs w:val="24"/>
              </w:rPr>
              <w:t>Теори</w:t>
            </w:r>
            <w:r w:rsidR="00A349B8" w:rsidRPr="00BE629C">
              <w:rPr>
                <w:rFonts w:ascii="Times New Roman" w:hAnsi="Times New Roman"/>
                <w:szCs w:val="24"/>
              </w:rPr>
              <w:t xml:space="preserve">я и практика перевода : реалии </w:t>
            </w:r>
            <w:r w:rsidRPr="00BE629C">
              <w:rPr>
                <w:rFonts w:ascii="Times New Roman" w:hAnsi="Times New Roman"/>
                <w:szCs w:val="24"/>
              </w:rPr>
              <w:t xml:space="preserve"> : учебное пособие / М. Л. Алексеева ; ГОУ ВПО «Урал. гос.пед. ун-т». — Екатеринбург, 2008. — 205 с.</w:t>
            </w:r>
          </w:p>
        </w:tc>
        <w:tc>
          <w:tcPr>
            <w:tcW w:w="1985" w:type="dxa"/>
          </w:tcPr>
          <w:p w:rsidR="00D6391A" w:rsidRPr="00BE629C" w:rsidRDefault="00A349B8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29C">
              <w:rPr>
                <w:rFonts w:ascii="Times New Roman" w:hAnsi="Times New Roman"/>
                <w:szCs w:val="24"/>
              </w:rPr>
              <w:t>М. Л. Алексеева</w:t>
            </w:r>
          </w:p>
        </w:tc>
        <w:tc>
          <w:tcPr>
            <w:tcW w:w="1134" w:type="dxa"/>
          </w:tcPr>
          <w:p w:rsidR="00D6391A" w:rsidRPr="00BE629C" w:rsidRDefault="00A349B8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2,05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Практика устного перевода: последовательный перевод</w:t>
            </w: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Введение в теорию и практику устного последовательного перевода: учебное пособие / Е.В.Аликина.- М.: Восточная книга, 2010.- 192с.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Е.В.Аликина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23,7 Мб.</w:t>
            </w:r>
          </w:p>
        </w:tc>
      </w:tr>
      <w:tr w:rsidR="00D6391A" w:rsidRPr="00BE629C" w:rsidTr="00322F60"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391A" w:rsidRPr="00BE629C" w:rsidRDefault="00D6391A" w:rsidP="00D63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Устный перевод: конспект лекций для студентов / Крень О.А.-25с.</w:t>
            </w:r>
          </w:p>
        </w:tc>
        <w:tc>
          <w:tcPr>
            <w:tcW w:w="1985" w:type="dxa"/>
          </w:tcPr>
          <w:p w:rsidR="00D6391A" w:rsidRPr="00BE629C" w:rsidRDefault="00D6391A" w:rsidP="00D6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Крень О.А.</w:t>
            </w:r>
          </w:p>
        </w:tc>
        <w:tc>
          <w:tcPr>
            <w:tcW w:w="1134" w:type="dxa"/>
          </w:tcPr>
          <w:p w:rsidR="00D6391A" w:rsidRPr="00BE629C" w:rsidRDefault="00D6391A" w:rsidP="00D639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845 Кб.</w:t>
            </w:r>
          </w:p>
        </w:tc>
      </w:tr>
      <w:tr w:rsidR="00A349B8" w:rsidRPr="00BE629C" w:rsidTr="00322F60">
        <w:tc>
          <w:tcPr>
            <w:tcW w:w="1134" w:type="dxa"/>
          </w:tcPr>
          <w:p w:rsidR="00A349B8" w:rsidRPr="00BE629C" w:rsidRDefault="00A349B8" w:rsidP="00A3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49B8" w:rsidRPr="00BE629C" w:rsidRDefault="00A349B8" w:rsidP="00A3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Практика синхронного перевода</w:t>
            </w:r>
          </w:p>
        </w:tc>
        <w:tc>
          <w:tcPr>
            <w:tcW w:w="4819" w:type="dxa"/>
          </w:tcPr>
          <w:p w:rsidR="00A349B8" w:rsidRPr="00BE629C" w:rsidRDefault="00A349B8" w:rsidP="00A3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Упражнения для синхрониста. Зеленое яблоко : Самоучитель устного перевода с английского языка на русский / Андрей Фалалеев, Алена Малофеева.- СПб.: Перспектива, Юникс, 2014.- 187 с.</w:t>
            </w:r>
          </w:p>
        </w:tc>
        <w:tc>
          <w:tcPr>
            <w:tcW w:w="1985" w:type="dxa"/>
          </w:tcPr>
          <w:p w:rsidR="00A349B8" w:rsidRPr="00BE629C" w:rsidRDefault="00A349B8" w:rsidP="00A3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Андрей Фалалеев, Алена Малофеева</w:t>
            </w:r>
          </w:p>
        </w:tc>
        <w:tc>
          <w:tcPr>
            <w:tcW w:w="1134" w:type="dxa"/>
          </w:tcPr>
          <w:p w:rsidR="00A349B8" w:rsidRPr="00BE629C" w:rsidRDefault="00A349B8" w:rsidP="00A349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1, 256 Мб.</w:t>
            </w:r>
          </w:p>
        </w:tc>
      </w:tr>
      <w:tr w:rsidR="00A349B8" w:rsidRPr="00BE629C" w:rsidTr="00322F60">
        <w:tc>
          <w:tcPr>
            <w:tcW w:w="1134" w:type="dxa"/>
          </w:tcPr>
          <w:p w:rsidR="00A349B8" w:rsidRPr="00BE629C" w:rsidRDefault="00A349B8" w:rsidP="00A3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49B8" w:rsidRPr="00BE629C" w:rsidRDefault="00A349B8" w:rsidP="00A3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49B8" w:rsidRPr="00BE629C" w:rsidRDefault="00A349B8" w:rsidP="00A3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Синхронный перевод: практикум для студентов V курса факультета иностранных языков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/ сост.: О.В. Гоголь.- Омск: Изд-во ОмГУ, 2005.- 72 с.</w:t>
            </w:r>
          </w:p>
        </w:tc>
        <w:tc>
          <w:tcPr>
            <w:tcW w:w="1985" w:type="dxa"/>
          </w:tcPr>
          <w:p w:rsidR="00A349B8" w:rsidRPr="00BE629C" w:rsidRDefault="00A349B8" w:rsidP="00A3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9B8" w:rsidRPr="00BE629C" w:rsidRDefault="00A349B8" w:rsidP="00A349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481 Кб.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Синхронный перевод в сфере масс-медиа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(официальные беседы, интервью, пресс- конференции, симпозиумы, пресс-релизы в конференцстудиях [А-В], [В-А])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Translation in the Field of Mass Media and Manufacturing / Zh.R. Toishymanova, V. V. Lyan, A.L.Ospanova, G. Zhumabekkyzy and et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Almaty: KazUIRandWL named after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Ablai khan, 2019.- 176 p.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Zh.R. Toishymanova, V. V. Lyan, A.L.Ospanova, G. 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Zhumabekkyzy and et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8, 11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Translating Humour: A Case Study of the Subtitling and Dubbing of Wordplay in Animated Disney Films : Master Thesis for MA Linguistics: Translation in Theory and Practice / Eveline Scholtes.-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Hague: Leiden University, 2016.- 99 p.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Eveline Scholtes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791 Kb.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по освоению дисциплины "Теория и практика синхронного перевода", по специальности бакалавриата - "Переводческое дело (переводчик-синхронист с казахского на русский и с русского на казахский)" : / Алибекова К.Е., Хамимульдинова Л.Ж., Тунгатова Г.Ж.- Алматы: КазУМОиМЯ им. Абылай хана, 2014.- 34с.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Алибекова К.Е., Хамимульдинова Л.Ж., Тунгатова Г.Ж.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310 Кб.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Практика  синхронного перевода: сфера политики, государственного управления, законодательство РК и РФ [А-В], [В-А]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Политический дискурс и его место в дискурсологии / А.Р. Эралиева // Материалы международной научно-практической конференции "Актуальные вопросы классического востоковедения", 8 апреля 2015 г.- 2015.</w:t>
            </w:r>
          </w:p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А.Р. Эралиева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0,56 Мб.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Устный перевод в сфере инновации и научно-технического прогресса [А-В], [В-А]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Особенности научно-технического перевода / Ю.И. Антонова.- Воткинск: УдГУ.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Ю.И. Антонова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145 Кб.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Профессиональноеобучение переводчика: Учебное пособие / Алексеева И.С.- СПб.: Изд-во Союз, 2001.- 288с.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Алексеева И.С.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2,03 Мб.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 xml:space="preserve">Ақпаратттандыру саласына арналған жаңа ағылшынша-орысша-қазақша анықтамалық - сөздік: Анықтама сөздік / Д.Б. Булшекбаева, Н.А. Тойганбаева.- Алматы: </w:t>
            </w: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Абылай хан атындағы ҚазХҚж ӘТУ, 2015.- 106 б.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Д.Б. Булшекбаева, Н.А. Тойганбаева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301 Кб.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Практика  синхронного перевода:  в сфере религии и межконфессиональных отношений [А-В], [В-А]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Перевод в сфере международных торговых соглашений и сделок [А-В],[В-А]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Практика синхронного перевода: сфера спорта и здравоохранения  [А-В], [В-А]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Синхронный перевод: инновационно-промышленные способы добычи нефти и газа и международные нефтяные рынки [A-B],[B-А]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Устный перевод экономического дискурса (международные финансовые институты и валютные рынки) [А-В], [В-А]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Письменный перевод в сфере экономики и бизнеса Учебное пособие для вузов Воронеж, 2007.- 27с.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Е.А.Княжева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 Кб.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B33E0B" w:rsidRPr="00BE629C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B33E0B" w:rsidRPr="00946217" w:rsidTr="00322F60">
        <w:tc>
          <w:tcPr>
            <w:tcW w:w="1134" w:type="dxa"/>
          </w:tcPr>
          <w:p w:rsidR="00B33E0B" w:rsidRPr="00BE629C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E0B" w:rsidRPr="00BE629C" w:rsidRDefault="00B33E0B" w:rsidP="00B33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1985" w:type="dxa"/>
          </w:tcPr>
          <w:p w:rsidR="00B33E0B" w:rsidRPr="00BE629C" w:rsidRDefault="00B33E0B" w:rsidP="00B3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134" w:type="dxa"/>
          </w:tcPr>
          <w:p w:rsidR="00B33E0B" w:rsidRPr="00847270" w:rsidRDefault="00B33E0B" w:rsidP="00B3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6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  <w:bookmarkStart w:id="0" w:name="_GoBack"/>
            <w:bookmarkEnd w:id="0"/>
          </w:p>
        </w:tc>
      </w:tr>
    </w:tbl>
    <w:p w:rsidR="00727A23" w:rsidRDefault="00727A23"/>
    <w:sectPr w:rsidR="00727A23" w:rsidSect="00E478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A2" w:rsidRDefault="00AB72A2" w:rsidP="00322F60">
      <w:pPr>
        <w:spacing w:after="0" w:line="240" w:lineRule="auto"/>
      </w:pPr>
      <w:r>
        <w:separator/>
      </w:r>
    </w:p>
  </w:endnote>
  <w:endnote w:type="continuationSeparator" w:id="0">
    <w:p w:rsidR="00AB72A2" w:rsidRDefault="00AB72A2" w:rsidP="0032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3089485"/>
      <w:docPartObj>
        <w:docPartGallery w:val="Page Numbers (Bottom of Page)"/>
        <w:docPartUnique/>
      </w:docPartObj>
    </w:sdtPr>
    <w:sdtEndPr/>
    <w:sdtContent>
      <w:p w:rsidR="00A349B8" w:rsidRPr="00322F60" w:rsidRDefault="00A349B8">
        <w:pPr>
          <w:pStyle w:val="a7"/>
          <w:jc w:val="right"/>
          <w:rPr>
            <w:rFonts w:ascii="Kz Times New Roman" w:hAnsi="Kz Times New Roman" w:cs="Kz Times New Roman"/>
          </w:rPr>
        </w:pPr>
        <w:r w:rsidRPr="00322F60">
          <w:rPr>
            <w:rFonts w:ascii="Kz Times New Roman" w:hAnsi="Kz Times New Roman" w:cs="Kz Times New Roman"/>
          </w:rPr>
          <w:fldChar w:fldCharType="begin"/>
        </w:r>
        <w:r w:rsidRPr="00322F60">
          <w:rPr>
            <w:rFonts w:ascii="Kz Times New Roman" w:hAnsi="Kz Times New Roman" w:cs="Kz Times New Roman"/>
          </w:rPr>
          <w:instrText xml:space="preserve"> PAGE   \* MERGEFORMAT </w:instrText>
        </w:r>
        <w:r w:rsidRPr="00322F60">
          <w:rPr>
            <w:rFonts w:ascii="Kz Times New Roman" w:hAnsi="Kz Times New Roman" w:cs="Kz Times New Roman"/>
          </w:rPr>
          <w:fldChar w:fldCharType="separate"/>
        </w:r>
        <w:r w:rsidR="00BE629C">
          <w:rPr>
            <w:rFonts w:ascii="Kz Times New Roman" w:hAnsi="Kz Times New Roman" w:cs="Kz Times New Roman"/>
            <w:noProof/>
          </w:rPr>
          <w:t>1</w:t>
        </w:r>
        <w:r w:rsidRPr="00322F60">
          <w:rPr>
            <w:rFonts w:ascii="Kz Times New Roman" w:hAnsi="Kz Times New Roman" w:cs="Kz Times New Roman"/>
          </w:rPr>
          <w:fldChar w:fldCharType="end"/>
        </w:r>
      </w:p>
    </w:sdtContent>
  </w:sdt>
  <w:p w:rsidR="00A349B8" w:rsidRPr="00322F60" w:rsidRDefault="00A349B8">
    <w:pPr>
      <w:pStyle w:val="a7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A2" w:rsidRDefault="00AB72A2" w:rsidP="00322F60">
      <w:pPr>
        <w:spacing w:after="0" w:line="240" w:lineRule="auto"/>
      </w:pPr>
      <w:r>
        <w:separator/>
      </w:r>
    </w:p>
  </w:footnote>
  <w:footnote w:type="continuationSeparator" w:id="0">
    <w:p w:rsidR="00AB72A2" w:rsidRDefault="00AB72A2" w:rsidP="0032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B8" w:rsidRPr="00322F60" w:rsidRDefault="00A349B8" w:rsidP="00322F60">
    <w:pPr>
      <w:pStyle w:val="a5"/>
      <w:jc w:val="right"/>
      <w:rPr>
        <w:sz w:val="24"/>
        <w:szCs w:val="24"/>
      </w:rPr>
    </w:pPr>
    <w:r w:rsidRPr="00322F60">
      <w:rPr>
        <w:rFonts w:ascii="Times New Roman" w:hAnsi="Times New Roman" w:cs="Times New Roman"/>
        <w:b/>
        <w:sz w:val="24"/>
        <w:szCs w:val="24"/>
        <w:lang w:val="kk-KZ"/>
      </w:rPr>
      <w:t>5В020725- Переводчик-синхронист с казахского на русский и с русского на казахский языки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CF"/>
    <w:rsid w:val="00023EF5"/>
    <w:rsid w:val="00032278"/>
    <w:rsid w:val="00096114"/>
    <w:rsid w:val="000D5DD3"/>
    <w:rsid w:val="000D7E6F"/>
    <w:rsid w:val="0012138B"/>
    <w:rsid w:val="00122829"/>
    <w:rsid w:val="00164CE2"/>
    <w:rsid w:val="001870BE"/>
    <w:rsid w:val="001A702E"/>
    <w:rsid w:val="002658E0"/>
    <w:rsid w:val="00267F28"/>
    <w:rsid w:val="00271106"/>
    <w:rsid w:val="00285B82"/>
    <w:rsid w:val="00297123"/>
    <w:rsid w:val="002E00EC"/>
    <w:rsid w:val="002F406A"/>
    <w:rsid w:val="00322F60"/>
    <w:rsid w:val="00324E99"/>
    <w:rsid w:val="0033022E"/>
    <w:rsid w:val="0034628F"/>
    <w:rsid w:val="0038790A"/>
    <w:rsid w:val="003C7A49"/>
    <w:rsid w:val="004733BB"/>
    <w:rsid w:val="00474F2B"/>
    <w:rsid w:val="004753FF"/>
    <w:rsid w:val="0048331B"/>
    <w:rsid w:val="00483B1F"/>
    <w:rsid w:val="004E19DA"/>
    <w:rsid w:val="004E35E5"/>
    <w:rsid w:val="004E3FCD"/>
    <w:rsid w:val="00522A36"/>
    <w:rsid w:val="00563564"/>
    <w:rsid w:val="00586345"/>
    <w:rsid w:val="005C77BA"/>
    <w:rsid w:val="005F21D7"/>
    <w:rsid w:val="005F390B"/>
    <w:rsid w:val="00612F17"/>
    <w:rsid w:val="00622DE2"/>
    <w:rsid w:val="00666635"/>
    <w:rsid w:val="006865DF"/>
    <w:rsid w:val="006E3556"/>
    <w:rsid w:val="007046B1"/>
    <w:rsid w:val="00727A23"/>
    <w:rsid w:val="007406DD"/>
    <w:rsid w:val="00740FF6"/>
    <w:rsid w:val="00742205"/>
    <w:rsid w:val="0074421D"/>
    <w:rsid w:val="00767519"/>
    <w:rsid w:val="00782AEE"/>
    <w:rsid w:val="007912CD"/>
    <w:rsid w:val="0081015A"/>
    <w:rsid w:val="00815F2C"/>
    <w:rsid w:val="008A5420"/>
    <w:rsid w:val="008A75F5"/>
    <w:rsid w:val="008B3D22"/>
    <w:rsid w:val="008E3D25"/>
    <w:rsid w:val="008E5116"/>
    <w:rsid w:val="0093697C"/>
    <w:rsid w:val="00955468"/>
    <w:rsid w:val="00976E90"/>
    <w:rsid w:val="009976DA"/>
    <w:rsid w:val="009A5854"/>
    <w:rsid w:val="009F188D"/>
    <w:rsid w:val="009F3738"/>
    <w:rsid w:val="00A02D4B"/>
    <w:rsid w:val="00A349B8"/>
    <w:rsid w:val="00A522EC"/>
    <w:rsid w:val="00AB42DF"/>
    <w:rsid w:val="00AB4648"/>
    <w:rsid w:val="00AB72A2"/>
    <w:rsid w:val="00AC10CF"/>
    <w:rsid w:val="00AC7C22"/>
    <w:rsid w:val="00AF117D"/>
    <w:rsid w:val="00B11E93"/>
    <w:rsid w:val="00B33E0B"/>
    <w:rsid w:val="00B41D52"/>
    <w:rsid w:val="00B435C3"/>
    <w:rsid w:val="00B77C8B"/>
    <w:rsid w:val="00B94E2F"/>
    <w:rsid w:val="00BD006B"/>
    <w:rsid w:val="00BE0429"/>
    <w:rsid w:val="00BE629C"/>
    <w:rsid w:val="00C0136D"/>
    <w:rsid w:val="00C244E2"/>
    <w:rsid w:val="00C27020"/>
    <w:rsid w:val="00C71324"/>
    <w:rsid w:val="00C81B02"/>
    <w:rsid w:val="00CD0B6B"/>
    <w:rsid w:val="00CD66D4"/>
    <w:rsid w:val="00CE51EF"/>
    <w:rsid w:val="00CF4C73"/>
    <w:rsid w:val="00D13C73"/>
    <w:rsid w:val="00D432CA"/>
    <w:rsid w:val="00D6391A"/>
    <w:rsid w:val="00DE5474"/>
    <w:rsid w:val="00DF1FA9"/>
    <w:rsid w:val="00E35E62"/>
    <w:rsid w:val="00E444F8"/>
    <w:rsid w:val="00E478DF"/>
    <w:rsid w:val="00EA7C27"/>
    <w:rsid w:val="00F3377F"/>
    <w:rsid w:val="00F35FA0"/>
    <w:rsid w:val="00F51C91"/>
    <w:rsid w:val="00F52C6B"/>
    <w:rsid w:val="00F6004E"/>
    <w:rsid w:val="00FA0417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0080"/>
  <w15:docId w15:val="{97383D86-9D78-493A-B50C-607B5F64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10CF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0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0C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1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10C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10C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Подзаголовок Знак"/>
    <w:basedOn w:val="a0"/>
    <w:link w:val="a4"/>
    <w:rsid w:val="00AC10CF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AC10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AC1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71">
    <w:name w:val="Основной текст (7)"/>
    <w:basedOn w:val="a0"/>
    <w:link w:val="710"/>
    <w:uiPriority w:val="99"/>
    <w:locked/>
    <w:rsid w:val="00AC10C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AC10CF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AC10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C10CF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12">
    <w:name w:val="Обычный1"/>
    <w:rsid w:val="004833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F6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2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F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89E7-AEAD-4508-8A35-AAA1E32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20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83</cp:revision>
  <dcterms:created xsi:type="dcterms:W3CDTF">2018-11-15T05:46:00Z</dcterms:created>
  <dcterms:modified xsi:type="dcterms:W3CDTF">2020-08-05T05:33:00Z</dcterms:modified>
</cp:coreProperties>
</file>